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3061F" w14:textId="17ADEBF4" w:rsidR="00185056" w:rsidRPr="00806592" w:rsidRDefault="0077069E" w:rsidP="006328A9">
      <w:pPr>
        <w:ind w:right="567"/>
        <w:jc w:val="both"/>
        <w:rPr>
          <w:b/>
          <w:bCs/>
          <w:color w:val="153D63"/>
        </w:rPr>
      </w:pPr>
      <w:r>
        <w:rPr>
          <w:b/>
          <w:bCs/>
          <w:noProof/>
          <w:color w:val="153D63"/>
        </w:rPr>
        <w:drawing>
          <wp:anchor distT="0" distB="0" distL="114300" distR="114300" simplePos="0" relativeHeight="251670528" behindDoc="0" locked="0" layoutInCell="1" allowOverlap="1" wp14:anchorId="0CB62014" wp14:editId="4D023D59">
            <wp:simplePos x="0" y="0"/>
            <wp:positionH relativeFrom="margin">
              <wp:posOffset>2233295</wp:posOffset>
            </wp:positionH>
            <wp:positionV relativeFrom="margin">
              <wp:posOffset>-193575</wp:posOffset>
            </wp:positionV>
            <wp:extent cx="1442720" cy="920115"/>
            <wp:effectExtent l="0" t="0" r="0" b="0"/>
            <wp:wrapSquare wrapText="bothSides"/>
            <wp:docPr id="100309892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98928" name="Immagine 1003098928"/>
                    <pic:cNvPicPr/>
                  </pic:nvPicPr>
                  <pic:blipFill>
                    <a:blip r:embed="rId8"/>
                    <a:stretch>
                      <a:fillRect/>
                    </a:stretch>
                  </pic:blipFill>
                  <pic:spPr>
                    <a:xfrm>
                      <a:off x="0" y="0"/>
                      <a:ext cx="1442720" cy="920115"/>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153D63"/>
        </w:rPr>
        <w:drawing>
          <wp:anchor distT="0" distB="0" distL="114300" distR="114300" simplePos="0" relativeHeight="251671552" behindDoc="0" locked="0" layoutInCell="1" allowOverlap="1" wp14:anchorId="292B6B49" wp14:editId="60B561E6">
            <wp:simplePos x="0" y="0"/>
            <wp:positionH relativeFrom="margin">
              <wp:align>right</wp:align>
            </wp:positionH>
            <wp:positionV relativeFrom="margin">
              <wp:align>top</wp:align>
            </wp:positionV>
            <wp:extent cx="1781810" cy="578485"/>
            <wp:effectExtent l="0" t="0" r="0" b="5715"/>
            <wp:wrapSquare wrapText="bothSides"/>
            <wp:docPr id="1865093725" name="Elemento gra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93725" name="Elemento grafico 1865093725"/>
                    <pic:cNvPicPr/>
                  </pic:nvPicPr>
                  <pic:blipFill>
                    <a:blip r:embed="rId9">
                      <a:extLst>
                        <a:ext uri="{96DAC541-7B7A-43D3-8B79-37D633B846F1}">
                          <asvg:svgBlip xmlns:asvg="http://schemas.microsoft.com/office/drawing/2016/SVG/main" r:embed="rId10"/>
                        </a:ext>
                      </a:extLst>
                    </a:blip>
                    <a:stretch>
                      <a:fillRect/>
                    </a:stretch>
                  </pic:blipFill>
                  <pic:spPr>
                    <a:xfrm>
                      <a:off x="0" y="0"/>
                      <a:ext cx="1781810" cy="578485"/>
                    </a:xfrm>
                    <a:prstGeom prst="rect">
                      <a:avLst/>
                    </a:prstGeom>
                  </pic:spPr>
                </pic:pic>
              </a:graphicData>
            </a:graphic>
            <wp14:sizeRelH relativeFrom="margin">
              <wp14:pctWidth>0</wp14:pctWidth>
            </wp14:sizeRelH>
            <wp14:sizeRelV relativeFrom="margin">
              <wp14:pctHeight>0</wp14:pctHeight>
            </wp14:sizeRelV>
          </wp:anchor>
        </w:drawing>
      </w:r>
      <w:r w:rsidR="00B943F9" w:rsidRPr="00806592">
        <w:rPr>
          <w:noProof/>
        </w:rPr>
        <w:drawing>
          <wp:anchor distT="0" distB="0" distL="114300" distR="114300" simplePos="0" relativeHeight="251657728" behindDoc="1" locked="0" layoutInCell="1" allowOverlap="1" wp14:anchorId="2D681A55" wp14:editId="74296F01">
            <wp:simplePos x="0" y="0"/>
            <wp:positionH relativeFrom="margin">
              <wp:align>left</wp:align>
            </wp:positionH>
            <wp:positionV relativeFrom="margin">
              <wp:align>top</wp:align>
            </wp:positionV>
            <wp:extent cx="596265" cy="690880"/>
            <wp:effectExtent l="0" t="0" r="635" b="0"/>
            <wp:wrapSquare wrapText="bothSides"/>
            <wp:docPr id="4"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265" cy="690880"/>
                    </a:xfrm>
                    <a:prstGeom prst="rect">
                      <a:avLst/>
                    </a:prstGeom>
                    <a:noFill/>
                  </pic:spPr>
                </pic:pic>
              </a:graphicData>
            </a:graphic>
            <wp14:sizeRelH relativeFrom="page">
              <wp14:pctWidth>0</wp14:pctWidth>
            </wp14:sizeRelH>
            <wp14:sizeRelV relativeFrom="page">
              <wp14:pctHeight>0</wp14:pctHeight>
            </wp14:sizeRelV>
          </wp:anchor>
        </w:drawing>
      </w:r>
    </w:p>
    <w:p w14:paraId="5D7E89D1" w14:textId="6878C802" w:rsidR="00714484" w:rsidRPr="00806592" w:rsidRDefault="009C5E92" w:rsidP="006328A9">
      <w:pPr>
        <w:ind w:right="567"/>
        <w:jc w:val="both"/>
        <w:rPr>
          <w:b/>
          <w:bCs/>
          <w:color w:val="153D63"/>
        </w:rPr>
      </w:pPr>
      <w:r w:rsidRPr="00806592">
        <w:rPr>
          <w:b/>
          <w:bCs/>
          <w:color w:val="153D63"/>
        </w:rPr>
        <w:t>Homo Scrivens</w:t>
      </w:r>
    </w:p>
    <w:p w14:paraId="5411BDCF" w14:textId="36CA353A" w:rsidR="009C5E92" w:rsidRPr="00806592" w:rsidRDefault="009C5E92" w:rsidP="006328A9">
      <w:pPr>
        <w:ind w:right="567"/>
        <w:jc w:val="both"/>
        <w:rPr>
          <w:b/>
        </w:rPr>
      </w:pPr>
    </w:p>
    <w:p w14:paraId="47AB8FC1" w14:textId="77777777" w:rsidR="00185056" w:rsidRPr="00806592" w:rsidRDefault="00185056" w:rsidP="006328A9">
      <w:pPr>
        <w:ind w:right="567"/>
        <w:jc w:val="both"/>
        <w:rPr>
          <w:b/>
          <w:bCs/>
          <w:color w:val="FF0000"/>
        </w:rPr>
      </w:pPr>
    </w:p>
    <w:p w14:paraId="2B5E0F63" w14:textId="77777777" w:rsidR="006328A9" w:rsidRDefault="006328A9" w:rsidP="006328A9">
      <w:pPr>
        <w:ind w:right="567"/>
        <w:jc w:val="center"/>
        <w:rPr>
          <w:b/>
          <w:bCs/>
          <w:color w:val="FF0000"/>
        </w:rPr>
      </w:pPr>
    </w:p>
    <w:p w14:paraId="7961C90E" w14:textId="77777777" w:rsidR="0077069E" w:rsidRPr="00806592" w:rsidRDefault="0077069E" w:rsidP="006328A9">
      <w:pPr>
        <w:ind w:right="567"/>
        <w:jc w:val="center"/>
        <w:rPr>
          <w:b/>
          <w:bCs/>
          <w:color w:val="FF0000"/>
        </w:rPr>
      </w:pPr>
    </w:p>
    <w:p w14:paraId="468795A9" w14:textId="160A2D0D" w:rsidR="00202D77" w:rsidRPr="00425522" w:rsidRDefault="009C5E92" w:rsidP="00B17712">
      <w:pPr>
        <w:ind w:right="567"/>
        <w:jc w:val="center"/>
        <w:rPr>
          <w:b/>
          <w:bCs/>
          <w:i/>
          <w:iCs/>
          <w:color w:val="FF0000"/>
          <w:sz w:val="32"/>
          <w:szCs w:val="32"/>
        </w:rPr>
      </w:pPr>
      <w:r w:rsidRPr="00425522">
        <w:rPr>
          <w:b/>
          <w:bCs/>
          <w:color w:val="FF0000"/>
          <w:sz w:val="32"/>
          <w:szCs w:val="32"/>
        </w:rPr>
        <w:t>Comunicato Stampa</w:t>
      </w:r>
    </w:p>
    <w:p w14:paraId="6F1B344E" w14:textId="73E211C6" w:rsidR="00B943F9" w:rsidRPr="00425522" w:rsidRDefault="00B943F9" w:rsidP="006328A9">
      <w:pPr>
        <w:ind w:right="567"/>
        <w:jc w:val="center"/>
        <w:rPr>
          <w:color w:val="000000" w:themeColor="text1"/>
          <w:sz w:val="32"/>
          <w:szCs w:val="32"/>
        </w:rPr>
      </w:pPr>
    </w:p>
    <w:p w14:paraId="73D3AA81" w14:textId="67690116" w:rsidR="00B943F9" w:rsidRPr="00425522" w:rsidRDefault="00386A4D" w:rsidP="0077069E">
      <w:pPr>
        <w:ind w:right="567"/>
        <w:jc w:val="center"/>
        <w:rPr>
          <w:b/>
          <w:bCs/>
          <w:color w:val="000000" w:themeColor="text1"/>
          <w:sz w:val="32"/>
          <w:szCs w:val="32"/>
        </w:rPr>
      </w:pPr>
      <w:r w:rsidRPr="00425522">
        <w:rPr>
          <w:b/>
          <w:bCs/>
          <w:color w:val="000000" w:themeColor="text1"/>
          <w:sz w:val="32"/>
          <w:szCs w:val="32"/>
        </w:rPr>
        <w:t xml:space="preserve">Un imperdibile incontro di poesia alla Biblioteca </w:t>
      </w:r>
      <w:r w:rsidR="00425522" w:rsidRPr="00425522">
        <w:rPr>
          <w:b/>
          <w:bCs/>
          <w:color w:val="000000" w:themeColor="text1"/>
          <w:sz w:val="32"/>
          <w:szCs w:val="32"/>
        </w:rPr>
        <w:t>U</w:t>
      </w:r>
      <w:r w:rsidRPr="00425522">
        <w:rPr>
          <w:b/>
          <w:bCs/>
          <w:color w:val="000000" w:themeColor="text1"/>
          <w:sz w:val="32"/>
          <w:szCs w:val="32"/>
        </w:rPr>
        <w:t>niversitaria di Napoli</w:t>
      </w:r>
      <w:r w:rsidR="0077069E" w:rsidRPr="00425522">
        <w:rPr>
          <w:b/>
          <w:bCs/>
          <w:color w:val="000000" w:themeColor="text1"/>
          <w:sz w:val="32"/>
          <w:szCs w:val="32"/>
        </w:rPr>
        <w:t xml:space="preserve">, dove </w:t>
      </w:r>
      <w:r w:rsidRPr="00425522">
        <w:rPr>
          <w:b/>
          <w:bCs/>
          <w:color w:val="000000" w:themeColor="text1"/>
          <w:sz w:val="32"/>
          <w:szCs w:val="32"/>
        </w:rPr>
        <w:t>Emanuele Arciprete e Achille Pignatelli presentano le loro ultime opere poetiche</w:t>
      </w:r>
      <w:r w:rsidR="00425522" w:rsidRPr="00425522">
        <w:rPr>
          <w:b/>
          <w:bCs/>
          <w:color w:val="000000" w:themeColor="text1"/>
          <w:sz w:val="32"/>
          <w:szCs w:val="32"/>
        </w:rPr>
        <w:t>:</w:t>
      </w:r>
    </w:p>
    <w:p w14:paraId="4EB95464" w14:textId="6F91AC11" w:rsidR="00425522" w:rsidRPr="00425522" w:rsidRDefault="00425522" w:rsidP="0077069E">
      <w:pPr>
        <w:ind w:right="567"/>
        <w:jc w:val="center"/>
        <w:rPr>
          <w:b/>
          <w:bCs/>
          <w:color w:val="000000" w:themeColor="text1"/>
          <w:sz w:val="32"/>
          <w:szCs w:val="32"/>
        </w:rPr>
      </w:pPr>
      <w:r w:rsidRPr="00425522">
        <w:rPr>
          <w:b/>
          <w:bCs/>
          <w:color w:val="000000" w:themeColor="text1"/>
          <w:sz w:val="32"/>
          <w:szCs w:val="32"/>
        </w:rPr>
        <w:t>“È entrata in me la Notte” e “Sentieri erranti nella notte”</w:t>
      </w:r>
    </w:p>
    <w:p w14:paraId="3BD2DCC3" w14:textId="5621946A" w:rsidR="009A191A" w:rsidRDefault="009A191A" w:rsidP="006328A9">
      <w:pPr>
        <w:tabs>
          <w:tab w:val="left" w:pos="8789"/>
        </w:tabs>
        <w:ind w:right="567"/>
        <w:jc w:val="both"/>
        <w:rPr>
          <w:rFonts w:eastAsia="Times New Roman"/>
          <w:b/>
          <w:bCs/>
          <w:color w:val="000000"/>
          <w:sz w:val="32"/>
          <w:szCs w:val="32"/>
        </w:rPr>
      </w:pPr>
    </w:p>
    <w:p w14:paraId="3059A9FF" w14:textId="77777777" w:rsidR="00425522" w:rsidRDefault="00425522" w:rsidP="006328A9">
      <w:pPr>
        <w:tabs>
          <w:tab w:val="left" w:pos="8789"/>
        </w:tabs>
        <w:ind w:right="567"/>
        <w:jc w:val="both"/>
        <w:rPr>
          <w:rFonts w:eastAsia="Times New Roman"/>
          <w:b/>
          <w:bCs/>
          <w:color w:val="000000"/>
          <w:sz w:val="32"/>
          <w:szCs w:val="32"/>
        </w:rPr>
      </w:pPr>
    </w:p>
    <w:p w14:paraId="4321F2C6" w14:textId="1F6F087E" w:rsidR="00354B50" w:rsidRPr="00806592" w:rsidRDefault="003579BB" w:rsidP="00514B08">
      <w:pPr>
        <w:tabs>
          <w:tab w:val="left" w:pos="8789"/>
        </w:tabs>
        <w:ind w:right="567"/>
        <w:jc w:val="both"/>
        <w:rPr>
          <w:iCs/>
        </w:rPr>
      </w:pPr>
      <w:r w:rsidRPr="00806592">
        <w:rPr>
          <w:iCs/>
        </w:rPr>
        <w:t xml:space="preserve">NAPOLI - </w:t>
      </w:r>
      <w:r w:rsidR="00050309" w:rsidRPr="00806592">
        <w:rPr>
          <w:iCs/>
        </w:rPr>
        <w:t xml:space="preserve">Doppio appuntamento </w:t>
      </w:r>
      <w:r w:rsidR="00386A4D">
        <w:rPr>
          <w:iCs/>
        </w:rPr>
        <w:t>poetico targato</w:t>
      </w:r>
      <w:r w:rsidR="00050309" w:rsidRPr="00806592">
        <w:rPr>
          <w:iCs/>
        </w:rPr>
        <w:t xml:space="preserve"> Homo Scrivens</w:t>
      </w:r>
      <w:r w:rsidR="00386A4D">
        <w:rPr>
          <w:iCs/>
        </w:rPr>
        <w:t xml:space="preserve"> </w:t>
      </w:r>
      <w:r w:rsidR="00425522">
        <w:rPr>
          <w:iCs/>
        </w:rPr>
        <w:t xml:space="preserve">nella </w:t>
      </w:r>
      <w:r w:rsidR="00425522" w:rsidRPr="0077069E">
        <w:rPr>
          <w:iCs/>
        </w:rPr>
        <w:t>prestigiosa</w:t>
      </w:r>
      <w:r w:rsidR="00425522">
        <w:rPr>
          <w:iCs/>
        </w:rPr>
        <w:t xml:space="preserve"> </w:t>
      </w:r>
      <w:r w:rsidR="00425522" w:rsidRPr="0077069E">
        <w:rPr>
          <w:b/>
          <w:bCs/>
          <w:iCs/>
        </w:rPr>
        <w:t>Sala Rari</w:t>
      </w:r>
      <w:r w:rsidR="00425522">
        <w:rPr>
          <w:iCs/>
        </w:rPr>
        <w:t xml:space="preserve"> </w:t>
      </w:r>
      <w:r w:rsidR="00425522" w:rsidRPr="0077069E">
        <w:rPr>
          <w:iCs/>
        </w:rPr>
        <w:t>dell</w:t>
      </w:r>
      <w:r w:rsidR="00425522">
        <w:rPr>
          <w:iCs/>
        </w:rPr>
        <w:t xml:space="preserve">a </w:t>
      </w:r>
      <w:r w:rsidR="00386A4D">
        <w:rPr>
          <w:iCs/>
        </w:rPr>
        <w:t>Biblioteca Universitaria di Napoli</w:t>
      </w:r>
      <w:r w:rsidR="0077069E">
        <w:rPr>
          <w:iCs/>
        </w:rPr>
        <w:t xml:space="preserve">, in </w:t>
      </w:r>
      <w:r w:rsidR="0077069E" w:rsidRPr="0077069E">
        <w:rPr>
          <w:b/>
          <w:bCs/>
          <w:iCs/>
        </w:rPr>
        <w:t>via Giovanni Paladino n°39</w:t>
      </w:r>
      <w:r w:rsidR="0077069E">
        <w:rPr>
          <w:iCs/>
        </w:rPr>
        <w:t xml:space="preserve"> (NA).</w:t>
      </w:r>
    </w:p>
    <w:p w14:paraId="5ED6A35A" w14:textId="678081D3" w:rsidR="0077069E" w:rsidRPr="0077069E" w:rsidRDefault="00425522" w:rsidP="00050309">
      <w:pPr>
        <w:tabs>
          <w:tab w:val="left" w:pos="8789"/>
        </w:tabs>
        <w:ind w:right="567"/>
        <w:jc w:val="both"/>
        <w:rPr>
          <w:b/>
          <w:bCs/>
          <w:iCs/>
        </w:rPr>
      </w:pPr>
      <w:r w:rsidRPr="00806592">
        <w:rPr>
          <w:b/>
          <w:bCs/>
          <w:noProof/>
          <w:color w:val="000000" w:themeColor="text1"/>
        </w:rPr>
        <w:drawing>
          <wp:anchor distT="0" distB="0" distL="114300" distR="114300" simplePos="0" relativeHeight="251664384" behindDoc="1" locked="0" layoutInCell="1" allowOverlap="1" wp14:anchorId="240E75E7" wp14:editId="13B3C0A1">
            <wp:simplePos x="0" y="0"/>
            <wp:positionH relativeFrom="column">
              <wp:posOffset>2053988</wp:posOffset>
            </wp:positionH>
            <wp:positionV relativeFrom="paragraph">
              <wp:posOffset>411442</wp:posOffset>
            </wp:positionV>
            <wp:extent cx="4803140" cy="5555615"/>
            <wp:effectExtent l="0" t="0" r="0" b="0"/>
            <wp:wrapNone/>
            <wp:docPr id="3" name="Immagine 2" descr="Immagine che contiene antenn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Immagine che contiene antenna&#10;&#10;Descrizione generata automaticamente"/>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3140" cy="5555615"/>
                    </a:xfrm>
                    <a:prstGeom prst="rect">
                      <a:avLst/>
                    </a:prstGeom>
                    <a:noFill/>
                    <a:ln>
                      <a:noFill/>
                    </a:ln>
                  </pic:spPr>
                </pic:pic>
              </a:graphicData>
            </a:graphic>
            <wp14:sizeRelH relativeFrom="page">
              <wp14:pctWidth>0</wp14:pctWidth>
            </wp14:sizeRelH>
            <wp14:sizeRelV relativeFrom="page">
              <wp14:pctHeight>0</wp14:pctHeight>
            </wp14:sizeRelV>
          </wp:anchor>
        </w:drawing>
      </w:r>
      <w:r>
        <w:rPr>
          <w:iCs/>
        </w:rPr>
        <w:t>I</w:t>
      </w:r>
      <w:r w:rsidR="0077069E" w:rsidRPr="0077069E">
        <w:rPr>
          <w:iCs/>
        </w:rPr>
        <w:t>l</w:t>
      </w:r>
      <w:r w:rsidR="0077069E">
        <w:rPr>
          <w:iCs/>
        </w:rPr>
        <w:t xml:space="preserve"> </w:t>
      </w:r>
      <w:r w:rsidR="0077069E" w:rsidRPr="0077069E">
        <w:rPr>
          <w:b/>
          <w:bCs/>
          <w:iCs/>
        </w:rPr>
        <w:t>28</w:t>
      </w:r>
      <w:r w:rsidR="0077069E">
        <w:rPr>
          <w:b/>
          <w:bCs/>
          <w:iCs/>
        </w:rPr>
        <w:t xml:space="preserve"> maggio </w:t>
      </w:r>
      <w:r w:rsidR="0077069E" w:rsidRPr="0077069E">
        <w:rPr>
          <w:b/>
          <w:bCs/>
          <w:iCs/>
        </w:rPr>
        <w:t>2026</w:t>
      </w:r>
      <w:r w:rsidR="0077069E" w:rsidRPr="0077069E">
        <w:rPr>
          <w:iCs/>
        </w:rPr>
        <w:t>, dalle ore</w:t>
      </w:r>
      <w:r w:rsidR="0077069E">
        <w:rPr>
          <w:iCs/>
        </w:rPr>
        <w:t xml:space="preserve"> </w:t>
      </w:r>
      <w:r w:rsidR="0077069E" w:rsidRPr="0077069E">
        <w:rPr>
          <w:b/>
          <w:bCs/>
          <w:iCs/>
        </w:rPr>
        <w:t>16.30</w:t>
      </w:r>
      <w:r w:rsidR="0077069E">
        <w:rPr>
          <w:b/>
          <w:bCs/>
          <w:iCs/>
        </w:rPr>
        <w:t xml:space="preserve"> </w:t>
      </w:r>
      <w:r w:rsidR="0077069E" w:rsidRPr="0077069E">
        <w:rPr>
          <w:iCs/>
        </w:rPr>
        <w:t>alle ore</w:t>
      </w:r>
      <w:r w:rsidR="0077069E">
        <w:rPr>
          <w:iCs/>
        </w:rPr>
        <w:t xml:space="preserve"> </w:t>
      </w:r>
      <w:r w:rsidR="0077069E" w:rsidRPr="0077069E">
        <w:rPr>
          <w:b/>
          <w:bCs/>
          <w:iCs/>
        </w:rPr>
        <w:t>18.00</w:t>
      </w:r>
      <w:r>
        <w:rPr>
          <w:iCs/>
        </w:rPr>
        <w:t>,</w:t>
      </w:r>
      <w:r w:rsidR="0077069E" w:rsidRPr="0077069E">
        <w:rPr>
          <w:iCs/>
        </w:rPr>
        <w:t xml:space="preserve"> </w:t>
      </w:r>
      <w:r w:rsidR="0077069E" w:rsidRPr="0077069E">
        <w:rPr>
          <w:b/>
          <w:bCs/>
          <w:iCs/>
        </w:rPr>
        <w:t>Emanuele Arciprete</w:t>
      </w:r>
      <w:r w:rsidR="0077069E">
        <w:rPr>
          <w:iCs/>
        </w:rPr>
        <w:t xml:space="preserve"> e </w:t>
      </w:r>
      <w:r w:rsidR="0077069E" w:rsidRPr="0077069E">
        <w:rPr>
          <w:b/>
          <w:bCs/>
          <w:iCs/>
        </w:rPr>
        <w:t>Achille Pignatelli</w:t>
      </w:r>
      <w:r w:rsidR="0077069E">
        <w:rPr>
          <w:iCs/>
        </w:rPr>
        <w:t xml:space="preserve"> presenteranno i loro rispettivi volumi</w:t>
      </w:r>
      <w:r>
        <w:rPr>
          <w:iCs/>
        </w:rPr>
        <w:t xml:space="preserve"> lirici</w:t>
      </w:r>
      <w:r w:rsidR="0077069E">
        <w:rPr>
          <w:iCs/>
        </w:rPr>
        <w:t>:</w:t>
      </w:r>
      <w:r w:rsidR="0077069E" w:rsidRPr="0077069E">
        <w:rPr>
          <w:iCs/>
        </w:rPr>
        <w:t xml:space="preserve"> </w:t>
      </w:r>
      <w:r>
        <w:rPr>
          <w:iCs/>
        </w:rPr>
        <w:t>“</w:t>
      </w:r>
      <w:r w:rsidR="0077069E" w:rsidRPr="00425522">
        <w:rPr>
          <w:b/>
          <w:bCs/>
        </w:rPr>
        <w:t>È entrata in me la Notte</w:t>
      </w:r>
      <w:r w:rsidRPr="00425522">
        <w:t>”</w:t>
      </w:r>
      <w:r w:rsidR="0077069E" w:rsidRPr="00425522">
        <w:t xml:space="preserve"> e </w:t>
      </w:r>
      <w:r>
        <w:t>“</w:t>
      </w:r>
      <w:r w:rsidR="0077069E" w:rsidRPr="00425522">
        <w:rPr>
          <w:b/>
          <w:bCs/>
        </w:rPr>
        <w:t>Sentieri erranti nella notte</w:t>
      </w:r>
      <w:r w:rsidRPr="00425522">
        <w:t>”</w:t>
      </w:r>
      <w:r w:rsidR="0077069E" w:rsidRPr="0077069E">
        <w:rPr>
          <w:iCs/>
        </w:rPr>
        <w:t>.</w:t>
      </w:r>
    </w:p>
    <w:p w14:paraId="13D77DFA" w14:textId="419AB78D" w:rsidR="00786DA4" w:rsidRPr="00806592" w:rsidRDefault="0077069E" w:rsidP="00050309">
      <w:pPr>
        <w:tabs>
          <w:tab w:val="left" w:pos="8789"/>
        </w:tabs>
        <w:ind w:right="567"/>
        <w:jc w:val="both"/>
        <w:rPr>
          <w:iCs/>
          <w:lang w:val="it"/>
        </w:rPr>
      </w:pPr>
      <w:r>
        <w:rPr>
          <w:iCs/>
        </w:rPr>
        <w:t xml:space="preserve">Ad aprire l’evento saranno i saluti istituzionali </w:t>
      </w:r>
      <w:r w:rsidRPr="0077069E">
        <w:rPr>
          <w:iCs/>
        </w:rPr>
        <w:t xml:space="preserve">del Direttore della Biblioteca Universitaria di Napoli, </w:t>
      </w:r>
      <w:r>
        <w:rPr>
          <w:iCs/>
        </w:rPr>
        <w:t xml:space="preserve">la </w:t>
      </w:r>
      <w:r w:rsidRPr="0077069E">
        <w:rPr>
          <w:iCs/>
        </w:rPr>
        <w:t>dott</w:t>
      </w:r>
      <w:r>
        <w:rPr>
          <w:iCs/>
        </w:rPr>
        <w:t>ore</w:t>
      </w:r>
      <w:r w:rsidRPr="0077069E">
        <w:rPr>
          <w:iCs/>
        </w:rPr>
        <w:t>ssa</w:t>
      </w:r>
      <w:r>
        <w:rPr>
          <w:iCs/>
        </w:rPr>
        <w:t xml:space="preserve"> </w:t>
      </w:r>
      <w:r w:rsidRPr="0077069E">
        <w:rPr>
          <w:b/>
          <w:bCs/>
          <w:iCs/>
        </w:rPr>
        <w:t>Silvia Iovane</w:t>
      </w:r>
      <w:r w:rsidRPr="0077069E">
        <w:rPr>
          <w:iCs/>
        </w:rPr>
        <w:t>;</w:t>
      </w:r>
      <w:r>
        <w:rPr>
          <w:iCs/>
        </w:rPr>
        <w:t xml:space="preserve"> </w:t>
      </w:r>
      <w:r w:rsidRPr="0077069E">
        <w:rPr>
          <w:iCs/>
        </w:rPr>
        <w:t>la dottoressa in Filosofia</w:t>
      </w:r>
      <w:r>
        <w:rPr>
          <w:iCs/>
        </w:rPr>
        <w:t xml:space="preserve"> </w:t>
      </w:r>
      <w:r w:rsidRPr="0077069E">
        <w:rPr>
          <w:b/>
          <w:bCs/>
          <w:iCs/>
        </w:rPr>
        <w:t>Maria Ceparano</w:t>
      </w:r>
      <w:r>
        <w:rPr>
          <w:iCs/>
        </w:rPr>
        <w:t xml:space="preserve"> si occuperà della moderazione</w:t>
      </w:r>
      <w:r w:rsidRPr="0077069E">
        <w:rPr>
          <w:iCs/>
        </w:rPr>
        <w:t>; l</w:t>
      </w:r>
      <w:r>
        <w:rPr>
          <w:iCs/>
        </w:rPr>
        <w:t>’</w:t>
      </w:r>
      <w:r w:rsidRPr="0077069E">
        <w:rPr>
          <w:iCs/>
        </w:rPr>
        <w:t>attrice</w:t>
      </w:r>
      <w:r>
        <w:rPr>
          <w:iCs/>
        </w:rPr>
        <w:t xml:space="preserve"> </w:t>
      </w:r>
      <w:r w:rsidRPr="0077069E">
        <w:rPr>
          <w:b/>
          <w:bCs/>
          <w:iCs/>
        </w:rPr>
        <w:t>Benedetta Morra</w:t>
      </w:r>
      <w:r>
        <w:rPr>
          <w:b/>
          <w:bCs/>
          <w:iCs/>
        </w:rPr>
        <w:t xml:space="preserve"> </w:t>
      </w:r>
      <w:r w:rsidRPr="0077069E">
        <w:rPr>
          <w:iCs/>
        </w:rPr>
        <w:t>leggerà invece alcuni testi estratti da</w:t>
      </w:r>
      <w:r>
        <w:rPr>
          <w:iCs/>
        </w:rPr>
        <w:t>lle sillogi</w:t>
      </w:r>
      <w:r w:rsidRPr="0077069E">
        <w:rPr>
          <w:iCs/>
        </w:rPr>
        <w:t>. Durante la lettura verranno proiettate alcune fotografie scattate da</w:t>
      </w:r>
      <w:r>
        <w:rPr>
          <w:iCs/>
        </w:rPr>
        <w:t xml:space="preserve"> Emanuele Arciprete</w:t>
      </w:r>
      <w:r w:rsidRPr="0077069E">
        <w:rPr>
          <w:iCs/>
        </w:rPr>
        <w:t>.</w:t>
      </w:r>
    </w:p>
    <w:p w14:paraId="6B794562" w14:textId="6BF9A68B" w:rsidR="00841733" w:rsidRDefault="00841733" w:rsidP="006328A9">
      <w:pPr>
        <w:ind w:right="567"/>
        <w:jc w:val="right"/>
        <w:rPr>
          <w:bCs/>
          <w:color w:val="000000" w:themeColor="text1"/>
        </w:rPr>
      </w:pPr>
    </w:p>
    <w:p w14:paraId="179A6829" w14:textId="620A9F47" w:rsidR="00425522" w:rsidRPr="00806592" w:rsidRDefault="00425522" w:rsidP="006328A9">
      <w:pPr>
        <w:ind w:right="567"/>
        <w:jc w:val="right"/>
        <w:rPr>
          <w:bCs/>
          <w:color w:val="000000" w:themeColor="text1"/>
        </w:rPr>
      </w:pPr>
    </w:p>
    <w:p w14:paraId="4153AB7E" w14:textId="54866B04" w:rsidR="00123D7A" w:rsidRPr="00806592" w:rsidRDefault="00123D7A" w:rsidP="006328A9">
      <w:pPr>
        <w:ind w:right="567"/>
        <w:jc w:val="center"/>
        <w:rPr>
          <w:b/>
          <w:color w:val="000000" w:themeColor="text1"/>
        </w:rPr>
      </w:pPr>
      <w:r w:rsidRPr="00806592">
        <w:rPr>
          <w:b/>
          <w:color w:val="000000" w:themeColor="text1"/>
        </w:rPr>
        <w:t>Sinossi del</w:t>
      </w:r>
      <w:r w:rsidR="00386A4D">
        <w:rPr>
          <w:b/>
          <w:color w:val="000000" w:themeColor="text1"/>
        </w:rPr>
        <w:t xml:space="preserve">l’antologia poetica </w:t>
      </w:r>
      <w:r w:rsidR="00786DA4" w:rsidRPr="00806592">
        <w:rPr>
          <w:b/>
          <w:color w:val="000000" w:themeColor="text1"/>
        </w:rPr>
        <w:t>“</w:t>
      </w:r>
      <w:r w:rsidR="00386A4D">
        <w:rPr>
          <w:b/>
          <w:color w:val="000000" w:themeColor="text1"/>
        </w:rPr>
        <w:t>È entrata in me la Notte</w:t>
      </w:r>
      <w:r w:rsidR="00786DA4" w:rsidRPr="00806592">
        <w:rPr>
          <w:b/>
          <w:color w:val="000000" w:themeColor="text1"/>
        </w:rPr>
        <w:t>”</w:t>
      </w:r>
    </w:p>
    <w:p w14:paraId="5143805C" w14:textId="7601CE63" w:rsidR="00123D7A" w:rsidRPr="00806592" w:rsidRDefault="00123D7A" w:rsidP="006328A9">
      <w:pPr>
        <w:ind w:right="567"/>
        <w:jc w:val="center"/>
        <w:rPr>
          <w:b/>
          <w:color w:val="000000" w:themeColor="text1"/>
        </w:rPr>
      </w:pPr>
    </w:p>
    <w:p w14:paraId="614C1426" w14:textId="77777777" w:rsidR="00425522" w:rsidRPr="00425522" w:rsidRDefault="00425522" w:rsidP="00425522">
      <w:pPr>
        <w:ind w:right="567"/>
        <w:jc w:val="both"/>
        <w:rPr>
          <w:iCs/>
        </w:rPr>
      </w:pPr>
      <w:r w:rsidRPr="00425522">
        <w:rPr>
          <w:iCs/>
        </w:rPr>
        <w:t>La silloge può essere interpretata come una fenomenologia del dolore e della perdita. A costituirla sono tre momenti – L’onda, Acqua di foce e I guadi –, nei quali risalta la metafora dell’acqua, divisa per intensità di flusso, e ribaltata nel suo tradizionale tragitto, non più verso l’esterno marino, bensì verso l’interno fluviale, così come il dolore dell’io poetico affronta le sue fasi burrascose e, poco alla volta, meno laceranti, in un graduale tentativo di ricostruirsi dopo lo sgretolamento delle antiche certezze, tanto amorose quanto esistenziali.</w:t>
      </w:r>
    </w:p>
    <w:p w14:paraId="3EADD171" w14:textId="77777777" w:rsidR="00425522" w:rsidRPr="00425522" w:rsidRDefault="00425522" w:rsidP="00425522">
      <w:pPr>
        <w:ind w:right="567"/>
        <w:jc w:val="both"/>
        <w:rPr>
          <w:iCs/>
        </w:rPr>
      </w:pPr>
      <w:r w:rsidRPr="00425522">
        <w:rPr>
          <w:i/>
          <w:iCs/>
        </w:rPr>
        <w:t>Pathei mathos</w:t>
      </w:r>
      <w:r w:rsidRPr="00425522">
        <w:rPr>
          <w:iCs/>
        </w:rPr>
        <w:t>, scriveva Eschilo: attraverso il patimento, si ottiene la conoscenza.</w:t>
      </w:r>
    </w:p>
    <w:p w14:paraId="2D48BB83" w14:textId="77777777" w:rsidR="00425522" w:rsidRPr="00425522" w:rsidRDefault="00425522" w:rsidP="00425522">
      <w:pPr>
        <w:ind w:right="567"/>
        <w:jc w:val="both"/>
        <w:rPr>
          <w:iCs/>
        </w:rPr>
      </w:pPr>
      <w:r w:rsidRPr="00425522">
        <w:rPr>
          <w:iCs/>
        </w:rPr>
        <w:t>Ed è ciò a cui mira questo viaggio nella notte di sé stessi, dove accogliere il buio significa anche raggiungere una nuova e pacifica consapevolezza.</w:t>
      </w:r>
    </w:p>
    <w:p w14:paraId="09F1B6B1" w14:textId="77777777" w:rsidR="00425522" w:rsidRPr="00425522" w:rsidRDefault="00425522" w:rsidP="00425522">
      <w:pPr>
        <w:ind w:right="567"/>
        <w:jc w:val="both"/>
        <w:rPr>
          <w:iCs/>
        </w:rPr>
      </w:pPr>
    </w:p>
    <w:p w14:paraId="18FA6843" w14:textId="77777777" w:rsidR="00425522" w:rsidRPr="00425522" w:rsidRDefault="00425522" w:rsidP="00425522">
      <w:pPr>
        <w:ind w:right="567"/>
        <w:jc w:val="both"/>
        <w:rPr>
          <w:iCs/>
        </w:rPr>
      </w:pPr>
      <w:r w:rsidRPr="00425522">
        <w:rPr>
          <w:iCs/>
        </w:rPr>
        <w:t xml:space="preserve">«Ed in uno stato di sospensione tra il crollo e la necessità di una nuova edificazione il perno intorno a cui ruota l’intera opera. In questa </w:t>
      </w:r>
      <w:r w:rsidRPr="00425522">
        <w:rPr>
          <w:i/>
          <w:iCs/>
        </w:rPr>
        <w:t>fenomenologia del dolore e della perdita</w:t>
      </w:r>
      <w:r w:rsidRPr="00425522">
        <w:rPr>
          <w:iCs/>
        </w:rPr>
        <w:t>, come la definisce Arciprete, apparentemente ci sentiamo travolti dall’abbandono, quasi paralizzati nell’istantanea dell’addio, dal rumore dello schianto; ma se ascoltiamo con attenzione, sentiremo che intorno a noi riecheggiano il suono dei martelli, dei chiodi, degli strumenti della ricostruzione. Ed ecco che il fiume torna a scorrere, nel suo sciabordio di sedimenti e gusci vuoti, ma anche di uova e insetti».</w:t>
      </w:r>
    </w:p>
    <w:p w14:paraId="597EA283" w14:textId="77777777" w:rsidR="00425522" w:rsidRPr="00425522" w:rsidRDefault="00425522" w:rsidP="00425522">
      <w:pPr>
        <w:ind w:right="567"/>
        <w:jc w:val="right"/>
        <w:rPr>
          <w:iCs/>
        </w:rPr>
      </w:pPr>
      <w:r w:rsidRPr="00425522">
        <w:rPr>
          <w:iCs/>
        </w:rPr>
        <w:t>(dalla prefazione di Achille Pignatelli)</w:t>
      </w:r>
    </w:p>
    <w:p w14:paraId="4181F8F9" w14:textId="77777777" w:rsidR="00425522" w:rsidRDefault="00425522" w:rsidP="006328A9">
      <w:pPr>
        <w:ind w:right="567"/>
        <w:jc w:val="both"/>
        <w:rPr>
          <w:bCs/>
          <w:color w:val="000000" w:themeColor="text1"/>
        </w:rPr>
      </w:pPr>
    </w:p>
    <w:p w14:paraId="1B25E313" w14:textId="77777777" w:rsidR="00806592" w:rsidRPr="00806592" w:rsidRDefault="00806592" w:rsidP="006328A9">
      <w:pPr>
        <w:ind w:right="567"/>
        <w:jc w:val="both"/>
        <w:rPr>
          <w:bCs/>
          <w:color w:val="000000" w:themeColor="text1"/>
        </w:rPr>
      </w:pPr>
    </w:p>
    <w:p w14:paraId="42BF3547" w14:textId="77777777" w:rsidR="00425522" w:rsidRDefault="00425522" w:rsidP="006328A9">
      <w:pPr>
        <w:ind w:right="567"/>
        <w:jc w:val="center"/>
        <w:rPr>
          <w:b/>
          <w:color w:val="000000" w:themeColor="text1"/>
        </w:rPr>
      </w:pPr>
    </w:p>
    <w:p w14:paraId="0F06C14D" w14:textId="77777777" w:rsidR="00425522" w:rsidRDefault="00425522" w:rsidP="006328A9">
      <w:pPr>
        <w:ind w:right="567"/>
        <w:jc w:val="center"/>
        <w:rPr>
          <w:b/>
          <w:color w:val="000000" w:themeColor="text1"/>
        </w:rPr>
      </w:pPr>
    </w:p>
    <w:p w14:paraId="521B5297" w14:textId="77777777" w:rsidR="00425522" w:rsidRDefault="00425522" w:rsidP="006328A9">
      <w:pPr>
        <w:ind w:right="567"/>
        <w:jc w:val="center"/>
        <w:rPr>
          <w:b/>
          <w:color w:val="000000" w:themeColor="text1"/>
        </w:rPr>
      </w:pPr>
    </w:p>
    <w:p w14:paraId="2CA98768" w14:textId="11324F5D" w:rsidR="00B6047B" w:rsidRPr="00806592" w:rsidRDefault="00D07CBA" w:rsidP="006328A9">
      <w:pPr>
        <w:ind w:right="567"/>
        <w:jc w:val="center"/>
        <w:rPr>
          <w:b/>
          <w:color w:val="000000" w:themeColor="text1"/>
        </w:rPr>
      </w:pPr>
      <w:r w:rsidRPr="00806592">
        <w:rPr>
          <w:b/>
          <w:color w:val="000000" w:themeColor="text1"/>
        </w:rPr>
        <w:lastRenderedPageBreak/>
        <w:t>L’aut</w:t>
      </w:r>
      <w:r w:rsidR="008B5893" w:rsidRPr="00806592">
        <w:rPr>
          <w:b/>
          <w:color w:val="000000" w:themeColor="text1"/>
        </w:rPr>
        <w:t>ore</w:t>
      </w:r>
    </w:p>
    <w:p w14:paraId="7EBC7034" w14:textId="215F596B" w:rsidR="00B6047B" w:rsidRPr="00806592" w:rsidRDefault="00B6047B" w:rsidP="006328A9">
      <w:pPr>
        <w:ind w:right="567"/>
        <w:jc w:val="both"/>
      </w:pPr>
    </w:p>
    <w:p w14:paraId="34A121D6" w14:textId="74284E71" w:rsidR="00386A4D" w:rsidRPr="00806592" w:rsidRDefault="00386A4D" w:rsidP="00386A4D">
      <w:pPr>
        <w:ind w:right="567"/>
        <w:jc w:val="both"/>
      </w:pPr>
      <w:r>
        <w:rPr>
          <w:smallCaps/>
        </w:rPr>
        <w:t>Emanuele</w:t>
      </w:r>
      <w:r w:rsidR="00C0135B" w:rsidRPr="00806592">
        <w:rPr>
          <w:smallCaps/>
        </w:rPr>
        <w:t xml:space="preserve"> </w:t>
      </w:r>
      <w:r>
        <w:rPr>
          <w:smallCaps/>
        </w:rPr>
        <w:t>Arciprete</w:t>
      </w:r>
      <w:r w:rsidR="00ED7AB9" w:rsidRPr="00806592">
        <w:rPr>
          <w:smallCaps/>
        </w:rPr>
        <w:t xml:space="preserve"> </w:t>
      </w:r>
      <w:r w:rsidR="00425522" w:rsidRPr="00425522">
        <w:t xml:space="preserve">(Napoli, 1990). Dopo essersi laureato in Lettere Moderne, ha frequentato l’Alma Mater Studiorum e la Cineteca di Bologna, dove si è rispettivamente specializzato in Italianistica e in critica cinematografica. Per dieci anni ha guidato una piccola società di videomaking con il ruolo di regista, sceneggiatore, operatore video e montatore. Oltre ad aver scritto numerosi articoli per Oltrecultura, testata online di arte e spettacolo, ha collaborato con la rivista letteraria Mosse di Seppia, il cui libro </w:t>
      </w:r>
      <w:r w:rsidR="00425522" w:rsidRPr="00425522">
        <w:rPr>
          <w:i/>
          <w:iCs/>
        </w:rPr>
        <w:t>Versi vegetali</w:t>
      </w:r>
      <w:r w:rsidR="00425522" w:rsidRPr="00425522">
        <w:t xml:space="preserve"> (Homo Scrivens, 2021) include alcuni suoi componimenti. Dal 2022 lavora come libraio</w:t>
      </w:r>
    </w:p>
    <w:p w14:paraId="42FC2225" w14:textId="77777777" w:rsidR="00806592" w:rsidRDefault="00806592" w:rsidP="00786DA4">
      <w:pPr>
        <w:ind w:right="567" w:firstLine="397"/>
        <w:jc w:val="both"/>
      </w:pPr>
    </w:p>
    <w:p w14:paraId="0FA1826A" w14:textId="77777777" w:rsidR="00425522" w:rsidRPr="00806592" w:rsidRDefault="00425522" w:rsidP="00786DA4">
      <w:pPr>
        <w:ind w:right="567" w:firstLine="397"/>
        <w:jc w:val="both"/>
      </w:pPr>
    </w:p>
    <w:p w14:paraId="45E534F8" w14:textId="49DA54C2" w:rsidR="00786DA4" w:rsidRDefault="00786DA4" w:rsidP="00806592">
      <w:pPr>
        <w:ind w:right="567" w:firstLine="397"/>
        <w:jc w:val="center"/>
        <w:rPr>
          <w:b/>
          <w:bCs/>
        </w:rPr>
      </w:pPr>
      <w:r w:rsidRPr="00806592">
        <w:rPr>
          <w:b/>
          <w:bCs/>
        </w:rPr>
        <w:t>Sinossi dell’antologia poetica “</w:t>
      </w:r>
      <w:r w:rsidR="00386A4D">
        <w:rPr>
          <w:b/>
          <w:bCs/>
        </w:rPr>
        <w:t>Sentieri erranti nella notte</w:t>
      </w:r>
      <w:r w:rsidRPr="00806592">
        <w:rPr>
          <w:b/>
          <w:bCs/>
        </w:rPr>
        <w:t>”</w:t>
      </w:r>
    </w:p>
    <w:p w14:paraId="07FD0B8C" w14:textId="4F030882" w:rsidR="00806592" w:rsidRPr="00806592" w:rsidRDefault="00806592" w:rsidP="00806592">
      <w:pPr>
        <w:ind w:right="567" w:firstLine="397"/>
        <w:jc w:val="center"/>
        <w:rPr>
          <w:b/>
          <w:bCs/>
        </w:rPr>
      </w:pPr>
    </w:p>
    <w:p w14:paraId="30F2716F" w14:textId="77777777" w:rsidR="00425522" w:rsidRPr="00425522" w:rsidRDefault="00425522" w:rsidP="00425522">
      <w:pPr>
        <w:ind w:right="567"/>
        <w:jc w:val="both"/>
      </w:pPr>
      <w:r w:rsidRPr="00425522">
        <w:t>Una silloge poetica divisa seguendo le fasi lunari. Il perno è la morte intesa come un’</w:t>
      </w:r>
      <w:r w:rsidRPr="00425522">
        <w:rPr>
          <w:i/>
        </w:rPr>
        <w:t>impressione</w:t>
      </w:r>
      <w:r w:rsidRPr="00425522">
        <w:t xml:space="preserve">, qualcosa che resta inciso nel nostro io, ma allo stesso tempo illusorio, poiché attraverso il ricordo è possibile riportare alla luce i defunti. </w:t>
      </w:r>
    </w:p>
    <w:p w14:paraId="5FF66B31" w14:textId="77777777" w:rsidR="00425522" w:rsidRPr="00425522" w:rsidRDefault="00425522" w:rsidP="00425522">
      <w:pPr>
        <w:ind w:right="567"/>
        <w:jc w:val="both"/>
      </w:pPr>
      <w:r w:rsidRPr="00425522">
        <w:t>Si delinea una paleontologia dell’io, dove il vissuto, divenuto fossile, permette di recuperare le persone che hanno lasciato il nostro cammino, rendendo più labile il confine tra vita e morte.</w:t>
      </w:r>
    </w:p>
    <w:p w14:paraId="0B7B15AA" w14:textId="77777777" w:rsidR="00425522" w:rsidRPr="00425522" w:rsidRDefault="00425522" w:rsidP="00425522">
      <w:pPr>
        <w:ind w:right="567"/>
        <w:jc w:val="both"/>
      </w:pPr>
    </w:p>
    <w:p w14:paraId="0BFACC97" w14:textId="4975237D" w:rsidR="00425522" w:rsidRPr="00425522" w:rsidRDefault="00425522" w:rsidP="00425522">
      <w:pPr>
        <w:ind w:right="567"/>
        <w:jc w:val="both"/>
      </w:pPr>
      <w:r w:rsidRPr="00806592">
        <w:rPr>
          <w:b/>
          <w:bCs/>
          <w:noProof/>
          <w:color w:val="000000" w:themeColor="text1"/>
        </w:rPr>
        <w:drawing>
          <wp:anchor distT="0" distB="0" distL="114300" distR="114300" simplePos="0" relativeHeight="251669504" behindDoc="1" locked="0" layoutInCell="1" allowOverlap="1" wp14:anchorId="2E49783E" wp14:editId="4CD151AF">
            <wp:simplePos x="0" y="0"/>
            <wp:positionH relativeFrom="column">
              <wp:posOffset>2051050</wp:posOffset>
            </wp:positionH>
            <wp:positionV relativeFrom="paragraph">
              <wp:posOffset>386615</wp:posOffset>
            </wp:positionV>
            <wp:extent cx="4803140" cy="5555615"/>
            <wp:effectExtent l="0" t="0" r="0" b="0"/>
            <wp:wrapNone/>
            <wp:docPr id="1185399625" name="Immagine 2" descr="Immagine che contiene antenn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Immagine che contiene antenna&#10;&#10;Descrizione generata automaticamente"/>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3140" cy="5555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5522">
        <w:t>«La poesia di Achille Pignatelli non mette al centro del suo mondo la poesia stessa: essa non è un micromondo in cui rinchiudersi, alternativa al reale e ai suoi affanni, è piuttosto opera, strumento di una ricerca attiva, un paio di scarpe – verrebbe da dire – non sempre comodo, per muoversi incerti nel mondo».</w:t>
      </w:r>
    </w:p>
    <w:p w14:paraId="2F876851" w14:textId="79514831" w:rsidR="00425522" w:rsidRPr="00425522" w:rsidRDefault="00425522" w:rsidP="00425522">
      <w:pPr>
        <w:ind w:right="567"/>
        <w:jc w:val="right"/>
      </w:pPr>
      <w:r w:rsidRPr="00425522">
        <w:t>(dalla postfazione di Aldo Putignano)</w:t>
      </w:r>
    </w:p>
    <w:p w14:paraId="0E2F19D0" w14:textId="77777777" w:rsidR="00425522" w:rsidRDefault="00425522" w:rsidP="00386A4D">
      <w:pPr>
        <w:ind w:right="567"/>
        <w:jc w:val="both"/>
        <w:rPr>
          <w:i/>
        </w:rPr>
      </w:pPr>
    </w:p>
    <w:p w14:paraId="62D8FDF5" w14:textId="776CEBAE" w:rsidR="00786DA4" w:rsidRPr="00386A4D" w:rsidRDefault="00786DA4" w:rsidP="00386A4D">
      <w:pPr>
        <w:ind w:right="567"/>
        <w:jc w:val="both"/>
        <w:rPr>
          <w:i/>
          <w:iCs/>
          <w:lang w:val="it"/>
        </w:rPr>
      </w:pPr>
    </w:p>
    <w:p w14:paraId="44867527" w14:textId="7C61C69A" w:rsidR="00786DA4" w:rsidRDefault="00786DA4" w:rsidP="00806592">
      <w:pPr>
        <w:ind w:right="567" w:firstLine="397"/>
        <w:jc w:val="center"/>
        <w:rPr>
          <w:b/>
          <w:bCs/>
        </w:rPr>
      </w:pPr>
      <w:r w:rsidRPr="00806592">
        <w:rPr>
          <w:b/>
          <w:bCs/>
        </w:rPr>
        <w:t>L’aut</w:t>
      </w:r>
      <w:r w:rsidR="00425522">
        <w:rPr>
          <w:b/>
          <w:bCs/>
        </w:rPr>
        <w:t>or</w:t>
      </w:r>
      <w:r w:rsidRPr="00806592">
        <w:rPr>
          <w:b/>
          <w:bCs/>
        </w:rPr>
        <w:t>e</w:t>
      </w:r>
    </w:p>
    <w:p w14:paraId="421ADA93" w14:textId="7E4DADE1" w:rsidR="00806592" w:rsidRPr="00806592" w:rsidRDefault="00806592" w:rsidP="00806592">
      <w:pPr>
        <w:ind w:right="567" w:firstLine="397"/>
        <w:jc w:val="center"/>
      </w:pPr>
    </w:p>
    <w:p w14:paraId="31500A1A" w14:textId="07B08044" w:rsidR="00786DA4" w:rsidRPr="00806592" w:rsidRDefault="00386A4D" w:rsidP="00386A4D">
      <w:pPr>
        <w:ind w:right="567"/>
        <w:jc w:val="both"/>
      </w:pPr>
      <w:r>
        <w:rPr>
          <w:smallCaps/>
          <w:lang w:val="it"/>
        </w:rPr>
        <w:t>Achille</w:t>
      </w:r>
      <w:r w:rsidR="00786DA4" w:rsidRPr="00806592">
        <w:rPr>
          <w:smallCaps/>
          <w:lang w:val="it"/>
        </w:rPr>
        <w:t xml:space="preserve"> </w:t>
      </w:r>
      <w:r>
        <w:rPr>
          <w:smallCaps/>
          <w:lang w:val="it"/>
        </w:rPr>
        <w:t>Pignatelli</w:t>
      </w:r>
      <w:r w:rsidR="00786DA4" w:rsidRPr="00806592">
        <w:rPr>
          <w:lang w:val="it"/>
        </w:rPr>
        <w:t xml:space="preserve"> </w:t>
      </w:r>
      <w:r w:rsidR="00425522" w:rsidRPr="00425522">
        <w:t xml:space="preserve">(Napoli 1988), poeta, filosofo, scrittore e attivista dello </w:t>
      </w:r>
      <w:r w:rsidR="00425522" w:rsidRPr="00425522">
        <w:rPr>
          <w:i/>
          <w:iCs/>
        </w:rPr>
        <w:t>Scugnizzo Liberato</w:t>
      </w:r>
      <w:r w:rsidR="00425522" w:rsidRPr="00425522">
        <w:t xml:space="preserve"> e del </w:t>
      </w:r>
      <w:r w:rsidR="00425522" w:rsidRPr="00425522">
        <w:rPr>
          <w:i/>
          <w:iCs/>
        </w:rPr>
        <w:t>Collettivo Nadir.</w:t>
      </w:r>
      <w:r w:rsidR="00425522" w:rsidRPr="00425522">
        <w:t xml:space="preserve"> Ha pubblicato con Homo Scrivens i volumi di poesia </w:t>
      </w:r>
      <w:r w:rsidR="00425522" w:rsidRPr="00425522">
        <w:rPr>
          <w:i/>
          <w:iCs/>
        </w:rPr>
        <w:t>I ritorni</w:t>
      </w:r>
      <w:r w:rsidR="00425522" w:rsidRPr="00425522">
        <w:t xml:space="preserve"> (2019) con prefazione di Silvio Perrella e </w:t>
      </w:r>
      <w:r w:rsidR="00425522" w:rsidRPr="00425522">
        <w:rPr>
          <w:i/>
          <w:iCs/>
        </w:rPr>
        <w:t>L</w:t>
      </w:r>
      <w:r w:rsidR="00425522">
        <w:rPr>
          <w:i/>
          <w:iCs/>
        </w:rPr>
        <w:t>’</w:t>
      </w:r>
      <w:r w:rsidR="00425522" w:rsidRPr="00425522">
        <w:rPr>
          <w:i/>
          <w:iCs/>
        </w:rPr>
        <w:t xml:space="preserve">ospite di sé </w:t>
      </w:r>
      <w:r w:rsidR="00425522" w:rsidRPr="00425522">
        <w:t xml:space="preserve">stesso (2021, II posto al </w:t>
      </w:r>
      <w:r w:rsidR="00425522" w:rsidRPr="00425522">
        <w:rPr>
          <w:i/>
          <w:iCs/>
        </w:rPr>
        <w:t>Premio L’Iguana</w:t>
      </w:r>
      <w:r w:rsidR="00425522" w:rsidRPr="00425522">
        <w:t xml:space="preserve">). È direttore della collana </w:t>
      </w:r>
      <w:r w:rsidR="00425522" w:rsidRPr="00425522">
        <w:rPr>
          <w:i/>
          <w:iCs/>
        </w:rPr>
        <w:t>InPoesia</w:t>
      </w:r>
      <w:r w:rsidR="00425522" w:rsidRPr="00425522">
        <w:t xml:space="preserve"> ed è stato direttore artistico e caporedattore della rivista letteraria </w:t>
      </w:r>
      <w:r w:rsidR="00425522" w:rsidRPr="00425522">
        <w:rPr>
          <w:i/>
          <w:iCs/>
        </w:rPr>
        <w:t>Mosse di Seppia</w:t>
      </w:r>
      <w:r w:rsidR="00425522" w:rsidRPr="00425522">
        <w:t xml:space="preserve">. Con Edizioni MEA, nel 2022 ha pubblicato </w:t>
      </w:r>
      <w:r w:rsidR="00425522" w:rsidRPr="00425522">
        <w:rPr>
          <w:i/>
          <w:iCs/>
        </w:rPr>
        <w:t xml:space="preserve">Storie storielle e tante cose </w:t>
      </w:r>
      <w:r w:rsidR="00425522" w:rsidRPr="00425522">
        <w:t xml:space="preserve">belle, raccolta di racconti in poesia per bambini. Le sue poesie sono state pubblicate su </w:t>
      </w:r>
      <w:r w:rsidR="00425522" w:rsidRPr="00425522">
        <w:rPr>
          <w:i/>
          <w:iCs/>
        </w:rPr>
        <w:t>Poeti e Poesia</w:t>
      </w:r>
      <w:r w:rsidR="00425522" w:rsidRPr="00425522">
        <w:t xml:space="preserve">, </w:t>
      </w:r>
      <w:r w:rsidR="00425522" w:rsidRPr="00425522">
        <w:rPr>
          <w:i/>
          <w:iCs/>
        </w:rPr>
        <w:t>Inverso-giornale di poesia</w:t>
      </w:r>
      <w:r w:rsidR="00425522" w:rsidRPr="00425522">
        <w:t xml:space="preserve">, </w:t>
      </w:r>
      <w:r w:rsidR="00425522" w:rsidRPr="00425522">
        <w:rPr>
          <w:i/>
          <w:iCs/>
        </w:rPr>
        <w:t>Atelier</w:t>
      </w:r>
      <w:r w:rsidR="00425522" w:rsidRPr="00425522">
        <w:t xml:space="preserve"> e </w:t>
      </w:r>
      <w:r w:rsidR="00425522" w:rsidRPr="00425522">
        <w:rPr>
          <w:i/>
          <w:iCs/>
        </w:rPr>
        <w:t>La</w:t>
      </w:r>
      <w:r w:rsidR="00425522" w:rsidRPr="00425522">
        <w:t xml:space="preserve"> </w:t>
      </w:r>
      <w:r w:rsidR="00425522" w:rsidRPr="00425522">
        <w:rPr>
          <w:i/>
          <w:iCs/>
        </w:rPr>
        <w:t>Repubblica Napoli</w:t>
      </w:r>
      <w:r w:rsidR="00806592">
        <w:rPr>
          <w:lang w:val="it"/>
        </w:rPr>
        <w:t>.</w:t>
      </w:r>
    </w:p>
    <w:p w14:paraId="63E9CCA7" w14:textId="59BF6720" w:rsidR="00170E8B" w:rsidRDefault="00170E8B" w:rsidP="006328A9">
      <w:pPr>
        <w:ind w:right="567"/>
        <w:jc w:val="center"/>
        <w:rPr>
          <w:b/>
          <w:bCs/>
          <w:color w:val="000000"/>
        </w:rPr>
      </w:pPr>
    </w:p>
    <w:p w14:paraId="64D1128E" w14:textId="77777777" w:rsidR="00806592" w:rsidRPr="00806592" w:rsidRDefault="00806592" w:rsidP="006328A9">
      <w:pPr>
        <w:ind w:right="567"/>
        <w:jc w:val="center"/>
        <w:rPr>
          <w:b/>
          <w:bCs/>
          <w:color w:val="000000"/>
        </w:rPr>
      </w:pPr>
    </w:p>
    <w:p w14:paraId="170B3EFD" w14:textId="0B01ECE5" w:rsidR="00A57DE7" w:rsidRPr="00806592" w:rsidRDefault="00A57DE7" w:rsidP="006328A9">
      <w:pPr>
        <w:ind w:right="567"/>
        <w:jc w:val="center"/>
        <w:rPr>
          <w:b/>
          <w:bCs/>
          <w:color w:val="000000"/>
        </w:rPr>
      </w:pPr>
      <w:r w:rsidRPr="00806592">
        <w:rPr>
          <w:b/>
          <w:bCs/>
          <w:color w:val="000000"/>
        </w:rPr>
        <w:t>Homo Scrivens</w:t>
      </w:r>
    </w:p>
    <w:p w14:paraId="257C1DEB" w14:textId="77777777" w:rsidR="00A57DE7" w:rsidRPr="00806592" w:rsidRDefault="00A57DE7" w:rsidP="006328A9">
      <w:pPr>
        <w:ind w:right="567"/>
        <w:jc w:val="both"/>
        <w:rPr>
          <w:color w:val="000000"/>
        </w:rPr>
      </w:pPr>
    </w:p>
    <w:p w14:paraId="3F7BBBEC" w14:textId="77777777" w:rsidR="00365552" w:rsidRPr="00806592" w:rsidRDefault="00A57DE7" w:rsidP="006328A9">
      <w:pPr>
        <w:ind w:right="567"/>
        <w:jc w:val="both"/>
        <w:rPr>
          <w:color w:val="000000"/>
        </w:rPr>
      </w:pPr>
      <w:r w:rsidRPr="00806592">
        <w:rPr>
          <w:color w:val="000000"/>
        </w:rPr>
        <w:t>È la prima compagnia italiana di scrittura. Nata a Napoli nel 2002, ha collaborato con numerosi editori di ogni parte d’Italia, e ha portato alla pubblicazione circa quattrocento autori, molti dei quali esordienti.</w:t>
      </w:r>
    </w:p>
    <w:p w14:paraId="269BF5FE" w14:textId="5D816BF1" w:rsidR="00134F1D" w:rsidRPr="00806592" w:rsidRDefault="00A57DE7" w:rsidP="006328A9">
      <w:pPr>
        <w:ind w:right="567"/>
        <w:jc w:val="both"/>
        <w:rPr>
          <w:color w:val="000000"/>
        </w:rPr>
      </w:pPr>
      <w:r w:rsidRPr="00806592">
        <w:rPr>
          <w:color w:val="000000"/>
        </w:rPr>
        <w:t>Da quest’esperienza è nata nel 2012 la casa editrice Homo Scrivens, al fine di continuare questo impegno in forma autonoma, e condurre testi e autori all’attenzione diretta del pubblico. Siamo scrittori, scrittori che hanno deciso di trasformarsi in editori, per permettere a tanti come noi un approdo sereno, per creare un luogo d’incontro accessibile a tutti coloro che sono animati dalla nostra stessa passione e hanno la voglia e la testa per coltivarla, senza il rischio di annegare nel fango dell’editoria a pagamento.</w:t>
      </w:r>
    </w:p>
    <w:p w14:paraId="7D0677AB" w14:textId="77777777" w:rsidR="00C054B0" w:rsidRPr="00806592" w:rsidRDefault="00C054B0" w:rsidP="006328A9">
      <w:pPr>
        <w:ind w:right="567"/>
        <w:jc w:val="both"/>
        <w:rPr>
          <w:b/>
          <w:bCs/>
          <w:noProof/>
          <w:color w:val="000000" w:themeColor="text1"/>
        </w:rPr>
      </w:pPr>
    </w:p>
    <w:p w14:paraId="13076AD1" w14:textId="249BE8D5" w:rsidR="00E5645B" w:rsidRPr="00806592" w:rsidRDefault="003A2D1B" w:rsidP="006328A9">
      <w:pPr>
        <w:ind w:right="567"/>
        <w:jc w:val="both"/>
        <w:rPr>
          <w:rStyle w:val="Collegamentoipertestuale"/>
          <w:noProof/>
        </w:rPr>
      </w:pPr>
      <w:r w:rsidRPr="00806592">
        <w:rPr>
          <w:b/>
          <w:bCs/>
          <w:noProof/>
          <w:color w:val="000000" w:themeColor="text1"/>
        </w:rPr>
        <w:t>Per c</w:t>
      </w:r>
      <w:r w:rsidR="00C054B0" w:rsidRPr="00806592">
        <w:rPr>
          <w:b/>
          <w:bCs/>
          <w:noProof/>
          <w:color w:val="000000" w:themeColor="text1"/>
        </w:rPr>
        <w:t>ontatti:</w:t>
      </w:r>
      <w:r w:rsidR="00425522">
        <w:rPr>
          <w:b/>
          <w:bCs/>
          <w:noProof/>
          <w:color w:val="000000" w:themeColor="text1"/>
        </w:rPr>
        <w:t xml:space="preserve"> </w:t>
      </w:r>
      <w:hyperlink r:id="rId13" w:history="1">
        <w:r w:rsidRPr="00806592">
          <w:rPr>
            <w:rStyle w:val="Collegamentoipertestuale"/>
            <w:noProof/>
          </w:rPr>
          <w:t>info@homoscrivens.it</w:t>
        </w:r>
      </w:hyperlink>
      <w:r w:rsidR="00425522">
        <w:rPr>
          <w:noProof/>
          <w:color w:val="000000" w:themeColor="text1"/>
        </w:rPr>
        <w:t xml:space="preserve">; </w:t>
      </w:r>
      <w:r w:rsidRPr="00806592">
        <w:rPr>
          <w:noProof/>
          <w:color w:val="000000" w:themeColor="text1"/>
        </w:rPr>
        <w:t>tel: 08119243714</w:t>
      </w:r>
      <w:r w:rsidR="00425522">
        <w:rPr>
          <w:noProof/>
          <w:color w:val="000000" w:themeColor="text1"/>
        </w:rPr>
        <w:t xml:space="preserve">; </w:t>
      </w:r>
      <w:hyperlink r:id="rId14" w:history="1">
        <w:r w:rsidR="00050309" w:rsidRPr="00806592">
          <w:rPr>
            <w:rStyle w:val="Collegamentoipertestuale"/>
            <w:noProof/>
          </w:rPr>
          <w:t>www.homoscrivens.it</w:t>
        </w:r>
      </w:hyperlink>
    </w:p>
    <w:sectPr w:rsidR="00E5645B" w:rsidRPr="00806592" w:rsidSect="00D07CBA">
      <w:headerReference w:type="even" r:id="rId15"/>
      <w:footerReference w:type="default" r:id="rId16"/>
      <w:headerReference w:type="first" r:id="rId17"/>
      <w:pgSz w:w="11900" w:h="16840" w:code="9"/>
      <w:pgMar w:top="605" w:right="1322" w:bottom="1440" w:left="1080" w:header="567" w:footer="28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AADBA" w14:textId="77777777" w:rsidR="00B33241" w:rsidRDefault="00B33241" w:rsidP="00056B20">
      <w:r>
        <w:separator/>
      </w:r>
    </w:p>
  </w:endnote>
  <w:endnote w:type="continuationSeparator" w:id="0">
    <w:p w14:paraId="20A8892A" w14:textId="77777777" w:rsidR="00B33241" w:rsidRDefault="00B33241" w:rsidP="0005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Yu Gothic UI"/>
    <w:charset w:val="80"/>
    <w:family w:val="auto"/>
    <w:pitch w:val="variable"/>
    <w:sig w:usb0="00000001" w:usb1="08070000" w:usb2="00000010" w:usb3="00000000" w:csb0="00020000"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 w:name="Droid Sans">
    <w:altName w:val="Segoe U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D851" w14:textId="77777777" w:rsidR="004E698C" w:rsidRDefault="004E698C" w:rsidP="00802FE6">
    <w:pPr>
      <w:pStyle w:val="Pidipagina"/>
      <w:rPr>
        <w:rFonts w:ascii="Calibri" w:hAnsi="Calibri"/>
      </w:rPr>
    </w:pPr>
  </w:p>
  <w:p w14:paraId="6F7B642E" w14:textId="77777777" w:rsidR="004E698C" w:rsidRDefault="004E698C" w:rsidP="00B4186A">
    <w:pPr>
      <w:pStyle w:val="Pidipagina"/>
      <w:jc w:val="center"/>
      <w:rPr>
        <w:rFonts w:ascii="Calibri" w:hAnsi="Calibri"/>
        <w:sz w:val="20"/>
        <w:szCs w:val="20"/>
      </w:rPr>
    </w:pPr>
    <w:r>
      <w:rPr>
        <w:rFonts w:ascii="Calibri" w:hAnsi="Calibri"/>
        <w:sz w:val="20"/>
        <w:szCs w:val="20"/>
      </w:rPr>
      <w:t>H</w:t>
    </w:r>
    <w:r w:rsidRPr="00B4186A">
      <w:rPr>
        <w:rFonts w:ascii="Calibri" w:hAnsi="Calibri"/>
        <w:sz w:val="20"/>
        <w:szCs w:val="20"/>
      </w:rPr>
      <w:t xml:space="preserve">omo Scrivens s.r.l. </w:t>
    </w:r>
  </w:p>
  <w:p w14:paraId="6BBF20DC" w14:textId="77777777" w:rsidR="004E698C" w:rsidRPr="00B4186A" w:rsidRDefault="004E698C" w:rsidP="00B4186A">
    <w:pPr>
      <w:pStyle w:val="Pidipagina"/>
      <w:jc w:val="center"/>
      <w:rPr>
        <w:rFonts w:ascii="Calibri" w:hAnsi="Calibri"/>
        <w:sz w:val="18"/>
        <w:szCs w:val="18"/>
      </w:rPr>
    </w:pPr>
    <w:r>
      <w:rPr>
        <w:rFonts w:ascii="Calibri" w:hAnsi="Calibri"/>
        <w:sz w:val="20"/>
        <w:szCs w:val="20"/>
      </w:rPr>
      <w:t xml:space="preserve">Via S.Maria della Libera, 42 – 80127 Napoli </w:t>
    </w:r>
  </w:p>
  <w:p w14:paraId="1E5C8432" w14:textId="77777777" w:rsidR="004E698C" w:rsidRPr="00B4186A" w:rsidRDefault="004E698C" w:rsidP="00B4186A">
    <w:pPr>
      <w:pStyle w:val="Pidipagina"/>
      <w:jc w:val="center"/>
      <w:rPr>
        <w:rFonts w:ascii="Calibri" w:hAnsi="Calibri"/>
        <w:sz w:val="18"/>
        <w:szCs w:val="18"/>
        <w:lang w:val="en-GB"/>
      </w:rPr>
    </w:pPr>
    <w:r w:rsidRPr="00B4186A">
      <w:rPr>
        <w:rFonts w:ascii="Calibri" w:hAnsi="Calibri"/>
        <w:sz w:val="18"/>
        <w:szCs w:val="18"/>
        <w:lang w:val="en-GB"/>
      </w:rPr>
      <w:t>tel..: 081 192 43 714 - www.homoscrivens.it</w:t>
    </w:r>
  </w:p>
  <w:p w14:paraId="5E4837C5" w14:textId="77777777" w:rsidR="004E698C" w:rsidRPr="00B4186A" w:rsidRDefault="004E698C">
    <w:pPr>
      <w:pStyle w:val="Pidipagin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F660D" w14:textId="77777777" w:rsidR="00B33241" w:rsidRDefault="00B33241" w:rsidP="00056B20">
      <w:r>
        <w:separator/>
      </w:r>
    </w:p>
  </w:footnote>
  <w:footnote w:type="continuationSeparator" w:id="0">
    <w:p w14:paraId="6CC4A12E" w14:textId="77777777" w:rsidR="00B33241" w:rsidRDefault="00B33241" w:rsidP="00056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67DB2" w14:textId="77777777" w:rsidR="004E698C" w:rsidRDefault="00B943F9">
    <w:pPr>
      <w:pStyle w:val="Intestazione"/>
    </w:pPr>
    <w:r>
      <w:rPr>
        <w:noProof/>
        <w:lang w:val="it-IT"/>
      </w:rPr>
      <w:drawing>
        <wp:anchor distT="0" distB="0" distL="114300" distR="114300" simplePos="0" relativeHeight="251660288" behindDoc="1" locked="0" layoutInCell="1" allowOverlap="1" wp14:anchorId="4BEE7D31" wp14:editId="17459AA5">
          <wp:simplePos x="0" y="0"/>
          <wp:positionH relativeFrom="margin">
            <wp:align>center</wp:align>
          </wp:positionH>
          <wp:positionV relativeFrom="margin">
            <wp:align>center</wp:align>
          </wp:positionV>
          <wp:extent cx="6111875" cy="8560435"/>
          <wp:effectExtent l="0" t="0" r="0" b="0"/>
          <wp:wrapNone/>
          <wp:docPr id="1378925330" name="Immagin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1875" cy="856043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644A5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81.25pt;height:674.05pt;z-index:-251662336;mso-wrap-edited:f;mso-width-percent:0;mso-height-percent:0;mso-position-horizontal:center;mso-position-horizontal-relative:margin;mso-position-vertical:center;mso-position-vertical-relative:margin;mso-width-percent:0;mso-height-percent:0">
          <v:imagedata r:id="rId2"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0482F" w14:textId="77777777" w:rsidR="004E698C" w:rsidRDefault="00B943F9">
    <w:pPr>
      <w:pStyle w:val="Intestazione"/>
    </w:pPr>
    <w:r>
      <w:rPr>
        <w:noProof/>
        <w:lang w:val="it-IT"/>
      </w:rPr>
      <w:drawing>
        <wp:anchor distT="0" distB="0" distL="114300" distR="114300" simplePos="0" relativeHeight="251663360" behindDoc="1" locked="0" layoutInCell="1" allowOverlap="1" wp14:anchorId="508560CD" wp14:editId="27DF8A97">
          <wp:simplePos x="0" y="0"/>
          <wp:positionH relativeFrom="margin">
            <wp:align>center</wp:align>
          </wp:positionH>
          <wp:positionV relativeFrom="margin">
            <wp:align>center</wp:align>
          </wp:positionV>
          <wp:extent cx="6111875" cy="8560435"/>
          <wp:effectExtent l="0" t="0" r="0" b="0"/>
          <wp:wrapNone/>
          <wp:docPr id="14639831"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1875" cy="856043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5D48E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481.25pt;height:674.05pt;z-index:-251660288;mso-wrap-edited:f;mso-width-percent:0;mso-height-percent:0;mso-position-horizontal:center;mso-position-horizontal-relative:margin;mso-position-vertical:center;mso-position-vertical-relative:margin;mso-width-percent:0;mso-height-percent:0">
          <v:imagedata r:id="rId2"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EFC79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54145D81"/>
    <w:multiLevelType w:val="multilevel"/>
    <w:tmpl w:val="D4E8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31881">
    <w:abstractNumId w:val="0"/>
  </w:num>
  <w:num w:numId="2" w16cid:durableId="40457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B20"/>
    <w:rsid w:val="00003B9A"/>
    <w:rsid w:val="000144E6"/>
    <w:rsid w:val="00014AB9"/>
    <w:rsid w:val="00050309"/>
    <w:rsid w:val="00056B20"/>
    <w:rsid w:val="000702E1"/>
    <w:rsid w:val="0007200A"/>
    <w:rsid w:val="000B6155"/>
    <w:rsid w:val="000E4D28"/>
    <w:rsid w:val="00114E5A"/>
    <w:rsid w:val="00123D7A"/>
    <w:rsid w:val="00134F1D"/>
    <w:rsid w:val="0015414C"/>
    <w:rsid w:val="00170E8B"/>
    <w:rsid w:val="001752FC"/>
    <w:rsid w:val="00175555"/>
    <w:rsid w:val="00182A8A"/>
    <w:rsid w:val="00185056"/>
    <w:rsid w:val="00194BB5"/>
    <w:rsid w:val="001D4869"/>
    <w:rsid w:val="00200CFF"/>
    <w:rsid w:val="00202D77"/>
    <w:rsid w:val="00222439"/>
    <w:rsid w:val="002426EF"/>
    <w:rsid w:val="00270922"/>
    <w:rsid w:val="002744DA"/>
    <w:rsid w:val="00276CE6"/>
    <w:rsid w:val="00291981"/>
    <w:rsid w:val="002B50BB"/>
    <w:rsid w:val="002C1FE6"/>
    <w:rsid w:val="002C5D8E"/>
    <w:rsid w:val="002D32FA"/>
    <w:rsid w:val="002E5396"/>
    <w:rsid w:val="002E5B7D"/>
    <w:rsid w:val="002F0FF5"/>
    <w:rsid w:val="002F1084"/>
    <w:rsid w:val="00303427"/>
    <w:rsid w:val="00306FFC"/>
    <w:rsid w:val="003120D5"/>
    <w:rsid w:val="00326F0F"/>
    <w:rsid w:val="00354B50"/>
    <w:rsid w:val="003579BB"/>
    <w:rsid w:val="00365552"/>
    <w:rsid w:val="00380E1D"/>
    <w:rsid w:val="00386A4D"/>
    <w:rsid w:val="003A2D1B"/>
    <w:rsid w:val="003A2D85"/>
    <w:rsid w:val="003A47B1"/>
    <w:rsid w:val="003B1383"/>
    <w:rsid w:val="003D4D91"/>
    <w:rsid w:val="003E11ED"/>
    <w:rsid w:val="004078C4"/>
    <w:rsid w:val="0041665B"/>
    <w:rsid w:val="00425522"/>
    <w:rsid w:val="00430FB4"/>
    <w:rsid w:val="00436DA4"/>
    <w:rsid w:val="00487A5D"/>
    <w:rsid w:val="004910CB"/>
    <w:rsid w:val="004B5322"/>
    <w:rsid w:val="004B748E"/>
    <w:rsid w:val="004C0B25"/>
    <w:rsid w:val="004C7057"/>
    <w:rsid w:val="004E698C"/>
    <w:rsid w:val="004F3AFF"/>
    <w:rsid w:val="004F5BEF"/>
    <w:rsid w:val="00507053"/>
    <w:rsid w:val="00511EA4"/>
    <w:rsid w:val="00514B08"/>
    <w:rsid w:val="005235B1"/>
    <w:rsid w:val="00524879"/>
    <w:rsid w:val="00551FBA"/>
    <w:rsid w:val="005521F5"/>
    <w:rsid w:val="00552C7C"/>
    <w:rsid w:val="00553363"/>
    <w:rsid w:val="00582845"/>
    <w:rsid w:val="005926F0"/>
    <w:rsid w:val="005951EE"/>
    <w:rsid w:val="005A1FE8"/>
    <w:rsid w:val="005B25F6"/>
    <w:rsid w:val="005F5BD9"/>
    <w:rsid w:val="0061194A"/>
    <w:rsid w:val="0061582A"/>
    <w:rsid w:val="006219EA"/>
    <w:rsid w:val="006238CB"/>
    <w:rsid w:val="006328A9"/>
    <w:rsid w:val="00633598"/>
    <w:rsid w:val="00653847"/>
    <w:rsid w:val="00657CD5"/>
    <w:rsid w:val="00677B55"/>
    <w:rsid w:val="00682B13"/>
    <w:rsid w:val="006C5262"/>
    <w:rsid w:val="006D549D"/>
    <w:rsid w:val="00703896"/>
    <w:rsid w:val="00714484"/>
    <w:rsid w:val="0072661D"/>
    <w:rsid w:val="00727347"/>
    <w:rsid w:val="0073466C"/>
    <w:rsid w:val="0077069E"/>
    <w:rsid w:val="00773525"/>
    <w:rsid w:val="007866ED"/>
    <w:rsid w:val="00786DA4"/>
    <w:rsid w:val="00795E5B"/>
    <w:rsid w:val="0079717B"/>
    <w:rsid w:val="007B69C9"/>
    <w:rsid w:val="007D37EC"/>
    <w:rsid w:val="007D6668"/>
    <w:rsid w:val="007D6793"/>
    <w:rsid w:val="007F3525"/>
    <w:rsid w:val="007F5B3F"/>
    <w:rsid w:val="00802FE6"/>
    <w:rsid w:val="008049F6"/>
    <w:rsid w:val="00806592"/>
    <w:rsid w:val="00812180"/>
    <w:rsid w:val="00841733"/>
    <w:rsid w:val="00864C07"/>
    <w:rsid w:val="00875F51"/>
    <w:rsid w:val="008914DD"/>
    <w:rsid w:val="008B5893"/>
    <w:rsid w:val="008F3DF9"/>
    <w:rsid w:val="00901F46"/>
    <w:rsid w:val="00911D2A"/>
    <w:rsid w:val="00923FF0"/>
    <w:rsid w:val="0092730E"/>
    <w:rsid w:val="00944DB2"/>
    <w:rsid w:val="009704A6"/>
    <w:rsid w:val="009922A2"/>
    <w:rsid w:val="009A191A"/>
    <w:rsid w:val="009C08D3"/>
    <w:rsid w:val="009C5E92"/>
    <w:rsid w:val="009C6CAF"/>
    <w:rsid w:val="009D4E76"/>
    <w:rsid w:val="009E274A"/>
    <w:rsid w:val="009E52BB"/>
    <w:rsid w:val="009F5FFA"/>
    <w:rsid w:val="00A00F5C"/>
    <w:rsid w:val="00A16E98"/>
    <w:rsid w:val="00A5365F"/>
    <w:rsid w:val="00A57DE7"/>
    <w:rsid w:val="00A91018"/>
    <w:rsid w:val="00AE2F2B"/>
    <w:rsid w:val="00B15B76"/>
    <w:rsid w:val="00B17712"/>
    <w:rsid w:val="00B22503"/>
    <w:rsid w:val="00B33241"/>
    <w:rsid w:val="00B4186A"/>
    <w:rsid w:val="00B53A4B"/>
    <w:rsid w:val="00B6047B"/>
    <w:rsid w:val="00B65E34"/>
    <w:rsid w:val="00B848DF"/>
    <w:rsid w:val="00B93060"/>
    <w:rsid w:val="00B943F9"/>
    <w:rsid w:val="00B94DC8"/>
    <w:rsid w:val="00B97A63"/>
    <w:rsid w:val="00BA0229"/>
    <w:rsid w:val="00BA1AC5"/>
    <w:rsid w:val="00BE2FB0"/>
    <w:rsid w:val="00C0135B"/>
    <w:rsid w:val="00C054B0"/>
    <w:rsid w:val="00C13986"/>
    <w:rsid w:val="00C16A4B"/>
    <w:rsid w:val="00C6561F"/>
    <w:rsid w:val="00C8113E"/>
    <w:rsid w:val="00C858FC"/>
    <w:rsid w:val="00C85D3C"/>
    <w:rsid w:val="00CB2015"/>
    <w:rsid w:val="00CC2556"/>
    <w:rsid w:val="00CF73CE"/>
    <w:rsid w:val="00D010EE"/>
    <w:rsid w:val="00D07CBA"/>
    <w:rsid w:val="00D34F76"/>
    <w:rsid w:val="00D364C7"/>
    <w:rsid w:val="00D71AAA"/>
    <w:rsid w:val="00D91222"/>
    <w:rsid w:val="00D91425"/>
    <w:rsid w:val="00DF6E83"/>
    <w:rsid w:val="00E14B9C"/>
    <w:rsid w:val="00E3437D"/>
    <w:rsid w:val="00E5645B"/>
    <w:rsid w:val="00E65D87"/>
    <w:rsid w:val="00E74954"/>
    <w:rsid w:val="00E81B53"/>
    <w:rsid w:val="00E83115"/>
    <w:rsid w:val="00E85235"/>
    <w:rsid w:val="00EA42D8"/>
    <w:rsid w:val="00EB35A4"/>
    <w:rsid w:val="00EC0F36"/>
    <w:rsid w:val="00ED7AB9"/>
    <w:rsid w:val="00EE1E1B"/>
    <w:rsid w:val="00EF3D8C"/>
    <w:rsid w:val="00EF7F99"/>
    <w:rsid w:val="00F2777F"/>
    <w:rsid w:val="00F333C9"/>
    <w:rsid w:val="00F34761"/>
    <w:rsid w:val="00F44315"/>
    <w:rsid w:val="00F46116"/>
    <w:rsid w:val="00F571A5"/>
    <w:rsid w:val="00F738B2"/>
    <w:rsid w:val="00F94E3B"/>
    <w:rsid w:val="00F95127"/>
    <w:rsid w:val="00FC7B89"/>
    <w:rsid w:val="00FD0949"/>
    <w:rsid w:val="00FD0F35"/>
    <w:rsid w:val="00FD7DB4"/>
    <w:rsid w:val="00FE408A"/>
    <w:rsid w:val="00FE6E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4F6590"/>
  <w15:chartTrackingRefBased/>
  <w15:docId w15:val="{0895B714-A473-F542-B391-C90E7AE4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14B9C"/>
    <w:rPr>
      <w:sz w:val="24"/>
      <w:szCs w:val="24"/>
    </w:rPr>
  </w:style>
  <w:style w:type="paragraph" w:styleId="Titolo2">
    <w:name w:val="heading 2"/>
    <w:basedOn w:val="Normale"/>
    <w:next w:val="Normale"/>
    <w:qFormat/>
    <w:locked/>
    <w:rsid w:val="005A1FE8"/>
    <w:pPr>
      <w:keepNext/>
      <w:jc w:val="right"/>
      <w:outlineLvl w:val="1"/>
    </w:pPr>
    <w:rPr>
      <w:rFonts w:eastAsia="Times New Roman"/>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056B20"/>
    <w:pPr>
      <w:tabs>
        <w:tab w:val="center" w:pos="4819"/>
        <w:tab w:val="right" w:pos="9638"/>
      </w:tabs>
    </w:pPr>
    <w:rPr>
      <w:lang w:val="x-none"/>
    </w:rPr>
  </w:style>
  <w:style w:type="character" w:customStyle="1" w:styleId="IntestazioneCarattere">
    <w:name w:val="Intestazione Carattere"/>
    <w:link w:val="Intestazione"/>
    <w:uiPriority w:val="99"/>
    <w:locked/>
    <w:rsid w:val="00056B20"/>
    <w:rPr>
      <w:rFonts w:cs="Times New Roman"/>
      <w:sz w:val="24"/>
      <w:szCs w:val="24"/>
      <w:lang w:val="x-none" w:eastAsia="it-IT"/>
    </w:rPr>
  </w:style>
  <w:style w:type="paragraph" w:styleId="Pidipagina">
    <w:name w:val="footer"/>
    <w:basedOn w:val="Normale"/>
    <w:link w:val="PidipaginaCarattere"/>
    <w:uiPriority w:val="99"/>
    <w:rsid w:val="00056B20"/>
    <w:pPr>
      <w:tabs>
        <w:tab w:val="center" w:pos="4819"/>
        <w:tab w:val="right" w:pos="9638"/>
      </w:tabs>
    </w:pPr>
    <w:rPr>
      <w:lang w:val="x-none"/>
    </w:rPr>
  </w:style>
  <w:style w:type="character" w:customStyle="1" w:styleId="PidipaginaCarattere">
    <w:name w:val="Piè di pagina Carattere"/>
    <w:link w:val="Pidipagina"/>
    <w:uiPriority w:val="99"/>
    <w:locked/>
    <w:rsid w:val="00056B20"/>
    <w:rPr>
      <w:rFonts w:cs="Times New Roman"/>
      <w:sz w:val="24"/>
      <w:szCs w:val="24"/>
      <w:lang w:val="x-none" w:eastAsia="it-IT"/>
    </w:rPr>
  </w:style>
  <w:style w:type="paragraph" w:styleId="Testofumetto">
    <w:name w:val="Balloon Text"/>
    <w:basedOn w:val="Normale"/>
    <w:link w:val="TestofumettoCarattere"/>
    <w:uiPriority w:val="99"/>
    <w:semiHidden/>
    <w:rsid w:val="00056B20"/>
    <w:rPr>
      <w:rFonts w:ascii="Lucida Grande" w:hAnsi="Lucida Grande"/>
      <w:sz w:val="18"/>
      <w:szCs w:val="18"/>
      <w:lang w:val="x-none"/>
    </w:rPr>
  </w:style>
  <w:style w:type="character" w:customStyle="1" w:styleId="TestofumettoCarattere">
    <w:name w:val="Testo fumetto Carattere"/>
    <w:link w:val="Testofumetto"/>
    <w:uiPriority w:val="99"/>
    <w:semiHidden/>
    <w:locked/>
    <w:rsid w:val="00056B20"/>
    <w:rPr>
      <w:rFonts w:ascii="Lucida Grande" w:hAnsi="Lucida Grande" w:cs="Lucida Grande"/>
      <w:sz w:val="18"/>
      <w:szCs w:val="18"/>
      <w:lang w:val="x-none" w:eastAsia="it-IT"/>
    </w:rPr>
  </w:style>
  <w:style w:type="paragraph" w:customStyle="1" w:styleId="Standard">
    <w:name w:val="Standard"/>
    <w:rsid w:val="00B6047B"/>
    <w:pPr>
      <w:widowControl w:val="0"/>
      <w:suppressAutoHyphens/>
      <w:autoSpaceDN w:val="0"/>
      <w:textAlignment w:val="baseline"/>
    </w:pPr>
    <w:rPr>
      <w:rFonts w:eastAsia="SimSun" w:cs="Mangal"/>
      <w:kern w:val="3"/>
      <w:sz w:val="24"/>
      <w:szCs w:val="24"/>
      <w:lang w:eastAsia="zh-CN" w:bidi="hi-IN"/>
    </w:rPr>
  </w:style>
  <w:style w:type="character" w:styleId="Collegamentoipertestuale">
    <w:name w:val="Hyperlink"/>
    <w:basedOn w:val="Carpredefinitoparagrafo"/>
    <w:uiPriority w:val="99"/>
    <w:unhideWhenUsed/>
    <w:rsid w:val="00795E5B"/>
    <w:rPr>
      <w:color w:val="467886" w:themeColor="hyperlink"/>
      <w:u w:val="single"/>
    </w:rPr>
  </w:style>
  <w:style w:type="character" w:customStyle="1" w:styleId="Menzionenonrisolta1">
    <w:name w:val="Menzione non risolta1"/>
    <w:basedOn w:val="Carpredefinitoparagrafo"/>
    <w:uiPriority w:val="99"/>
    <w:semiHidden/>
    <w:unhideWhenUsed/>
    <w:rsid w:val="00795E5B"/>
    <w:rPr>
      <w:color w:val="605E5C"/>
      <w:shd w:val="clear" w:color="auto" w:fill="E1DFDD"/>
    </w:rPr>
  </w:style>
  <w:style w:type="paragraph" w:styleId="NormaleWeb">
    <w:name w:val="Normal (Web)"/>
    <w:basedOn w:val="Normale"/>
    <w:uiPriority w:val="99"/>
    <w:semiHidden/>
    <w:unhideWhenUsed/>
    <w:rsid w:val="002744DA"/>
    <w:pPr>
      <w:spacing w:before="100" w:beforeAutospacing="1" w:after="100" w:afterAutospacing="1"/>
    </w:pPr>
    <w:rPr>
      <w:rFonts w:eastAsia="Times New Roman"/>
    </w:rPr>
  </w:style>
  <w:style w:type="character" w:styleId="Enfasigrassetto">
    <w:name w:val="Strong"/>
    <w:basedOn w:val="Carpredefinitoparagrafo"/>
    <w:uiPriority w:val="22"/>
    <w:qFormat/>
    <w:locked/>
    <w:rsid w:val="002744DA"/>
    <w:rPr>
      <w:b/>
      <w:bCs/>
    </w:rPr>
  </w:style>
  <w:style w:type="character" w:customStyle="1" w:styleId="apple-converted-space">
    <w:name w:val="apple-converted-space"/>
    <w:basedOn w:val="Carpredefinitoparagrafo"/>
    <w:rsid w:val="002744DA"/>
  </w:style>
  <w:style w:type="paragraph" w:styleId="Paragrafoelenco">
    <w:name w:val="List Paragraph"/>
    <w:basedOn w:val="Normale"/>
    <w:uiPriority w:val="72"/>
    <w:qFormat/>
    <w:rsid w:val="00FE6EED"/>
    <w:pPr>
      <w:ind w:left="720"/>
      <w:contextualSpacing/>
    </w:pPr>
  </w:style>
  <w:style w:type="character" w:styleId="Menzionenonrisolta">
    <w:name w:val="Unresolved Mention"/>
    <w:basedOn w:val="Carpredefinitoparagrafo"/>
    <w:uiPriority w:val="99"/>
    <w:semiHidden/>
    <w:unhideWhenUsed/>
    <w:rsid w:val="003A2D1B"/>
    <w:rPr>
      <w:color w:val="605E5C"/>
      <w:shd w:val="clear" w:color="auto" w:fill="E1DFDD"/>
    </w:rPr>
  </w:style>
  <w:style w:type="paragraph" w:customStyle="1" w:styleId="Paragrafoelenco1">
    <w:name w:val="Paragrafo elenco1"/>
    <w:basedOn w:val="Normale"/>
    <w:rsid w:val="00C0135B"/>
    <w:pPr>
      <w:spacing w:after="160" w:line="259" w:lineRule="auto"/>
      <w:ind w:left="720"/>
      <w:contextualSpacing/>
    </w:pPr>
    <w:rPr>
      <w:rFonts w:ascii="Droid Sans" w:eastAsia="Droid Sans" w:cs="Arial"/>
      <w:sz w:val="22"/>
      <w:szCs w:val="22"/>
      <w:lang w:eastAsia="en-US"/>
    </w:rPr>
  </w:style>
  <w:style w:type="character" w:styleId="Collegamentovisitato">
    <w:name w:val="FollowedHyperlink"/>
    <w:basedOn w:val="Carpredefinitoparagrafo"/>
    <w:uiPriority w:val="99"/>
    <w:semiHidden/>
    <w:unhideWhenUsed/>
    <w:rsid w:val="004255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08105">
      <w:bodyDiv w:val="1"/>
      <w:marLeft w:val="0"/>
      <w:marRight w:val="0"/>
      <w:marTop w:val="0"/>
      <w:marBottom w:val="0"/>
      <w:divBdr>
        <w:top w:val="none" w:sz="0" w:space="0" w:color="auto"/>
        <w:left w:val="none" w:sz="0" w:space="0" w:color="auto"/>
        <w:bottom w:val="none" w:sz="0" w:space="0" w:color="auto"/>
        <w:right w:val="none" w:sz="0" w:space="0" w:color="auto"/>
      </w:divBdr>
    </w:div>
    <w:div w:id="432168279">
      <w:bodyDiv w:val="1"/>
      <w:marLeft w:val="0"/>
      <w:marRight w:val="0"/>
      <w:marTop w:val="0"/>
      <w:marBottom w:val="0"/>
      <w:divBdr>
        <w:top w:val="none" w:sz="0" w:space="0" w:color="auto"/>
        <w:left w:val="none" w:sz="0" w:space="0" w:color="auto"/>
        <w:bottom w:val="none" w:sz="0" w:space="0" w:color="auto"/>
        <w:right w:val="none" w:sz="0" w:space="0" w:color="auto"/>
      </w:divBdr>
    </w:div>
    <w:div w:id="899441140">
      <w:bodyDiv w:val="1"/>
      <w:marLeft w:val="0"/>
      <w:marRight w:val="0"/>
      <w:marTop w:val="0"/>
      <w:marBottom w:val="0"/>
      <w:divBdr>
        <w:top w:val="none" w:sz="0" w:space="0" w:color="auto"/>
        <w:left w:val="none" w:sz="0" w:space="0" w:color="auto"/>
        <w:bottom w:val="none" w:sz="0" w:space="0" w:color="auto"/>
        <w:right w:val="none" w:sz="0" w:space="0" w:color="auto"/>
      </w:divBdr>
    </w:div>
    <w:div w:id="930554191">
      <w:bodyDiv w:val="1"/>
      <w:marLeft w:val="0"/>
      <w:marRight w:val="0"/>
      <w:marTop w:val="0"/>
      <w:marBottom w:val="0"/>
      <w:divBdr>
        <w:top w:val="none" w:sz="0" w:space="0" w:color="auto"/>
        <w:left w:val="none" w:sz="0" w:space="0" w:color="auto"/>
        <w:bottom w:val="none" w:sz="0" w:space="0" w:color="auto"/>
        <w:right w:val="none" w:sz="0" w:space="0" w:color="auto"/>
      </w:divBdr>
      <w:divsChild>
        <w:div w:id="1737512682">
          <w:marLeft w:val="0"/>
          <w:marRight w:val="0"/>
          <w:marTop w:val="0"/>
          <w:marBottom w:val="0"/>
          <w:divBdr>
            <w:top w:val="none" w:sz="0" w:space="0" w:color="auto"/>
            <w:left w:val="none" w:sz="0" w:space="0" w:color="auto"/>
            <w:bottom w:val="none" w:sz="0" w:space="0" w:color="auto"/>
            <w:right w:val="none" w:sz="0" w:space="0" w:color="auto"/>
          </w:divBdr>
        </w:div>
        <w:div w:id="1657149223">
          <w:marLeft w:val="0"/>
          <w:marRight w:val="0"/>
          <w:marTop w:val="0"/>
          <w:marBottom w:val="0"/>
          <w:divBdr>
            <w:top w:val="none" w:sz="0" w:space="0" w:color="auto"/>
            <w:left w:val="none" w:sz="0" w:space="0" w:color="auto"/>
            <w:bottom w:val="none" w:sz="0" w:space="0" w:color="auto"/>
            <w:right w:val="none" w:sz="0" w:space="0" w:color="auto"/>
          </w:divBdr>
        </w:div>
      </w:divsChild>
    </w:div>
    <w:div w:id="1380856609">
      <w:bodyDiv w:val="1"/>
      <w:marLeft w:val="0"/>
      <w:marRight w:val="0"/>
      <w:marTop w:val="0"/>
      <w:marBottom w:val="0"/>
      <w:divBdr>
        <w:top w:val="none" w:sz="0" w:space="0" w:color="auto"/>
        <w:left w:val="none" w:sz="0" w:space="0" w:color="auto"/>
        <w:bottom w:val="none" w:sz="0" w:space="0" w:color="auto"/>
        <w:right w:val="none" w:sz="0" w:space="0" w:color="auto"/>
      </w:divBdr>
    </w:div>
    <w:div w:id="1403218429">
      <w:bodyDiv w:val="1"/>
      <w:marLeft w:val="0"/>
      <w:marRight w:val="0"/>
      <w:marTop w:val="0"/>
      <w:marBottom w:val="0"/>
      <w:divBdr>
        <w:top w:val="none" w:sz="0" w:space="0" w:color="auto"/>
        <w:left w:val="none" w:sz="0" w:space="0" w:color="auto"/>
        <w:bottom w:val="none" w:sz="0" w:space="0" w:color="auto"/>
        <w:right w:val="none" w:sz="0" w:space="0" w:color="auto"/>
      </w:divBdr>
    </w:div>
    <w:div w:id="1815487414">
      <w:bodyDiv w:val="1"/>
      <w:marLeft w:val="0"/>
      <w:marRight w:val="0"/>
      <w:marTop w:val="0"/>
      <w:marBottom w:val="0"/>
      <w:divBdr>
        <w:top w:val="none" w:sz="0" w:space="0" w:color="auto"/>
        <w:left w:val="none" w:sz="0" w:space="0" w:color="auto"/>
        <w:bottom w:val="none" w:sz="0" w:space="0" w:color="auto"/>
        <w:right w:val="none" w:sz="0" w:space="0" w:color="auto"/>
      </w:divBdr>
      <w:divsChild>
        <w:div w:id="376587361">
          <w:marLeft w:val="0"/>
          <w:marRight w:val="0"/>
          <w:marTop w:val="0"/>
          <w:marBottom w:val="0"/>
          <w:divBdr>
            <w:top w:val="none" w:sz="0" w:space="0" w:color="auto"/>
            <w:left w:val="none" w:sz="0" w:space="0" w:color="auto"/>
            <w:bottom w:val="none" w:sz="0" w:space="0" w:color="auto"/>
            <w:right w:val="none" w:sz="0" w:space="0" w:color="auto"/>
          </w:divBdr>
          <w:divsChild>
            <w:div w:id="580681511">
              <w:marLeft w:val="0"/>
              <w:marRight w:val="0"/>
              <w:marTop w:val="0"/>
              <w:marBottom w:val="0"/>
              <w:divBdr>
                <w:top w:val="none" w:sz="0" w:space="0" w:color="auto"/>
                <w:left w:val="none" w:sz="0" w:space="0" w:color="auto"/>
                <w:bottom w:val="none" w:sz="0" w:space="0" w:color="auto"/>
                <w:right w:val="none" w:sz="0" w:space="0" w:color="auto"/>
              </w:divBdr>
              <w:divsChild>
                <w:div w:id="197028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61648">
      <w:bodyDiv w:val="1"/>
      <w:marLeft w:val="0"/>
      <w:marRight w:val="0"/>
      <w:marTop w:val="0"/>
      <w:marBottom w:val="0"/>
      <w:divBdr>
        <w:top w:val="none" w:sz="0" w:space="0" w:color="auto"/>
        <w:left w:val="none" w:sz="0" w:space="0" w:color="auto"/>
        <w:bottom w:val="none" w:sz="0" w:space="0" w:color="auto"/>
        <w:right w:val="none" w:sz="0" w:space="0" w:color="auto"/>
      </w:divBdr>
      <w:divsChild>
        <w:div w:id="305672489">
          <w:marLeft w:val="0"/>
          <w:marRight w:val="0"/>
          <w:marTop w:val="0"/>
          <w:marBottom w:val="0"/>
          <w:divBdr>
            <w:top w:val="none" w:sz="0" w:space="0" w:color="auto"/>
            <w:left w:val="none" w:sz="0" w:space="0" w:color="auto"/>
            <w:bottom w:val="none" w:sz="0" w:space="0" w:color="auto"/>
            <w:right w:val="none" w:sz="0" w:space="0" w:color="auto"/>
          </w:divBdr>
          <w:divsChild>
            <w:div w:id="1474980932">
              <w:marLeft w:val="0"/>
              <w:marRight w:val="0"/>
              <w:marTop w:val="0"/>
              <w:marBottom w:val="0"/>
              <w:divBdr>
                <w:top w:val="none" w:sz="0" w:space="0" w:color="auto"/>
                <w:left w:val="none" w:sz="0" w:space="0" w:color="auto"/>
                <w:bottom w:val="none" w:sz="0" w:space="0" w:color="auto"/>
                <w:right w:val="none" w:sz="0" w:space="0" w:color="auto"/>
              </w:divBdr>
              <w:divsChild>
                <w:div w:id="16037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homoscrivens.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sv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valeriobruner@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19AF8-9723-42F2-96AF-BE7219A27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Pages>
  <Words>832</Words>
  <Characters>4749</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HOMO SCRIVENS</vt:lpstr>
    </vt:vector>
  </TitlesOfParts>
  <Company>Hewlett-Packard</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 SCRIVENS</dc:title>
  <dc:subject/>
  <dc:creator>UC</dc:creator>
  <cp:keywords/>
  <cp:lastModifiedBy>Mario Chiurazzi</cp:lastModifiedBy>
  <cp:revision>42</cp:revision>
  <cp:lastPrinted>2025-05-24T15:57:00Z</cp:lastPrinted>
  <dcterms:created xsi:type="dcterms:W3CDTF">2025-05-24T15:57:00Z</dcterms:created>
  <dcterms:modified xsi:type="dcterms:W3CDTF">2026-05-25T06:17:00Z</dcterms:modified>
</cp:coreProperties>
</file>