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F40" w:rsidRDefault="00546F40" w:rsidP="00546F4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Stampatori ed editori a Napoli: dal libraio artigiano alla libreria editrice</w:t>
      </w:r>
    </w:p>
    <w:p w:rsidR="00546F40" w:rsidRPr="00546F40" w:rsidRDefault="00546F40" w:rsidP="00546F4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La Biblioteca Universitaria di Napoli presenta l’iniziativa </w:t>
      </w:r>
      <w:r w:rsidRPr="00546F40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it-IT"/>
        </w:rPr>
        <w:t>“Stampatori ed editori a Napoli: dal libraio artigiano alla libreria editrice”</w:t>
      </w: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, in programma alle ore </w:t>
      </w: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11.00</w:t>
      </w: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 presso la </w:t>
      </w: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Sala Mostr</w:t>
      </w:r>
      <w:r w:rsidR="00F9268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e</w:t>
      </w: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.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L’iniziativa, che si inserisce nell’ambito della Giornata nazionale del </w:t>
      </w:r>
      <w:proofErr w:type="spellStart"/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Made</w:t>
      </w:r>
      <w:proofErr w:type="spellEnd"/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 in Italy e celebra la creatività e l’eccellenza italiana, è dedicata alla scoperta e alla valorizzazione della tradizione editoriale partenopea, nelle sue evoluzioni storiche e nelle sue espressioni contemporanee. L’appuntamento nasce con l’obiettivo di promuovere l’editoria minore e locale, favorendo al contempo la conoscenza e la fruizione del ricco patrimonio librario conservato presso la Biblioteca Universitaria di Napoli. Si configura inoltre come un momento di incontro e dialogo tra istituzioni culturali e realtà del territorio, con l’intento di mettere in relazione passato e presente del mondo del libro e di approfondire il ruolo dell’editoria nella costruzione e diffusione della cultura.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Nel corso dell’iniziativa interverrà </w:t>
      </w: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 xml:space="preserve">Raimondo Di </w:t>
      </w:r>
      <w:proofErr w:type="spellStart"/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Maio</w:t>
      </w:r>
      <w:proofErr w:type="spellEnd"/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, mastro libraio con oltre quarant’anni di attività e da tempo anche editore della libreria </w:t>
      </w:r>
      <w:r w:rsidRPr="00546F40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it-IT"/>
        </w:rPr>
        <w:t>Dante &amp; Descartes</w:t>
      </w: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. Il suo contributo offrirà una riflessione sull’evoluzione dell’editoria napoletana, analizzandone i cambiamenti nel tempo, il rapporto con il mercato e le strategie contemporanee adottate per valorizzare il libro non solo come veicolo di contenuti, ma anche come oggetto materiale e prodotto culturale di qualità.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A completamento dell’evento sarà inaugurata un’esposizione bibliografica che metterà in dialogo una selezione di volumi storici appartenenti al patrimonio della BUN con le pubblicazioni di </w:t>
      </w:r>
      <w:r w:rsidRPr="00546F40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it-IT"/>
        </w:rPr>
        <w:t>Dante &amp; Descartes</w:t>
      </w: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. Il percorso espositivo intende evidenziare il libro nella sua duplice natura di testimonianza culturale e di espressione del </w:t>
      </w:r>
      <w:proofErr w:type="spellStart"/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Made</w:t>
      </w:r>
      <w:proofErr w:type="spellEnd"/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 in Italy</w:t>
      </w: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, offrendo al pubblico uno sguardo sulle continuità e le trasformazioni dell’arte tipografica ed editoriale.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L’iniziativa è aperta al pubblico e prevede occasioni di confronto diretto con l’editore, in un contesto di condivisione e approfondimento rivolto a studiosi, appassionati e cittadini interessati.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Luogo: Biblioteca Universitaria di Napoli – via G. Paladino 39,  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Orario: ore 11.00</w:t>
      </w:r>
    </w:p>
    <w:p w:rsidR="00546F40" w:rsidRPr="00546F40" w:rsidRDefault="00546F40" w:rsidP="00546F4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546F4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it-IT"/>
        </w:rPr>
        <w:t>Ingresso: libero</w:t>
      </w:r>
    </w:p>
    <w:p w:rsidR="0039261C" w:rsidRDefault="0039261C" w:rsidP="00546F40">
      <w:pPr>
        <w:jc w:val="both"/>
      </w:pPr>
    </w:p>
    <w:sectPr w:rsidR="0039261C" w:rsidSect="003926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6F40"/>
    <w:rsid w:val="0039261C"/>
    <w:rsid w:val="00546F40"/>
    <w:rsid w:val="00F9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26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arkufj1zss5f">
    <w:name w:val="markufj1zss5f"/>
    <w:basedOn w:val="Carpredefinitoparagrafo"/>
    <w:rsid w:val="00546F40"/>
  </w:style>
  <w:style w:type="character" w:customStyle="1" w:styleId="mark93km727l8">
    <w:name w:val="mark93km727l8"/>
    <w:basedOn w:val="Carpredefinitoparagrafo"/>
    <w:rsid w:val="00546F40"/>
  </w:style>
  <w:style w:type="character" w:customStyle="1" w:styleId="marknb33pu62q">
    <w:name w:val="marknb33pu62q"/>
    <w:basedOn w:val="Carpredefinitoparagrafo"/>
    <w:rsid w:val="00546F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9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</dc:creator>
  <cp:lastModifiedBy>Biblioteca</cp:lastModifiedBy>
  <cp:revision>2</cp:revision>
  <dcterms:created xsi:type="dcterms:W3CDTF">2026-05-27T12:37:00Z</dcterms:created>
  <dcterms:modified xsi:type="dcterms:W3CDTF">2026-05-27T12:38:00Z</dcterms:modified>
</cp:coreProperties>
</file>