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6DC" w:rsidRDefault="008156DC" w:rsidP="008156DC">
      <w:pPr>
        <w:pStyle w:val="NormaleWeb"/>
        <w:jc w:val="center"/>
      </w:pPr>
      <w:r>
        <w:t>Comunicato stampa</w:t>
      </w:r>
    </w:p>
    <w:p w:rsidR="008156DC" w:rsidRDefault="008156DC" w:rsidP="008156DC">
      <w:pPr>
        <w:pStyle w:val="NormaleWeb"/>
        <w:jc w:val="center"/>
      </w:pPr>
    </w:p>
    <w:p w:rsidR="008156DC" w:rsidRDefault="008156DC" w:rsidP="008156DC">
      <w:pPr>
        <w:pStyle w:val="NormaleWeb"/>
        <w:jc w:val="center"/>
      </w:pPr>
      <w:r>
        <w:rPr>
          <w:rStyle w:val="Enfasigrassetto"/>
        </w:rPr>
        <w:t xml:space="preserve">“Da un Commissario all’altro: da Montalbano a Ricciardi passando per i Bastardi di </w:t>
      </w:r>
      <w:proofErr w:type="spellStart"/>
      <w:r>
        <w:rPr>
          <w:rStyle w:val="Enfasigrassetto"/>
        </w:rPr>
        <w:t>Pizzofalcone</w:t>
      </w:r>
      <w:proofErr w:type="spellEnd"/>
      <w:r>
        <w:rPr>
          <w:rStyle w:val="Enfasigrassetto"/>
        </w:rPr>
        <w:t xml:space="preserve"> e Sara. Analisi psicologica di trame e personaggi”</w:t>
      </w:r>
    </w:p>
    <w:p w:rsidR="008156DC" w:rsidRDefault="008156DC" w:rsidP="008156DC">
      <w:pPr>
        <w:pStyle w:val="NormaleWeb"/>
        <w:jc w:val="center"/>
      </w:pPr>
    </w:p>
    <w:p w:rsidR="008156DC" w:rsidRPr="00331D1B" w:rsidRDefault="008156DC" w:rsidP="00331D1B">
      <w:pPr>
        <w:pStyle w:val="NormaleWeb"/>
        <w:jc w:val="both"/>
        <w:rPr>
          <w:i/>
          <w:iCs/>
        </w:rPr>
      </w:pPr>
      <w:r>
        <w:t xml:space="preserve">A seguito del grande successo registrato </w:t>
      </w:r>
      <w:r w:rsidR="00331D1B">
        <w:t>sabato 18 aprile</w:t>
      </w:r>
      <w:r w:rsidR="00331D1B">
        <w:t xml:space="preserve"> </w:t>
      </w:r>
      <w:r>
        <w:t>presso la Bi</w:t>
      </w:r>
      <w:r w:rsidR="00331D1B">
        <w:t>blioteca Universitaria di Napoli</w:t>
      </w:r>
      <w:r>
        <w:t xml:space="preserve">, </w:t>
      </w:r>
      <w:r w:rsidR="00331D1B">
        <w:t xml:space="preserve">in occasione </w:t>
      </w:r>
      <w:r w:rsidR="00331D1B">
        <w:t xml:space="preserve">della presentazione del libro </w:t>
      </w:r>
      <w:r w:rsidR="00331D1B">
        <w:rPr>
          <w:rStyle w:val="Enfasicorsivo"/>
        </w:rPr>
        <w:t xml:space="preserve">“Figli – per i Bastardi di </w:t>
      </w:r>
      <w:proofErr w:type="spellStart"/>
      <w:r w:rsidR="00331D1B">
        <w:rPr>
          <w:rStyle w:val="Enfasicorsivo"/>
        </w:rPr>
        <w:t>Pizzofalcone</w:t>
      </w:r>
      <w:proofErr w:type="spellEnd"/>
      <w:r w:rsidR="00331D1B">
        <w:rPr>
          <w:rStyle w:val="Enfasicorsivo"/>
        </w:rPr>
        <w:t xml:space="preserve">” </w:t>
      </w:r>
      <w:r w:rsidR="00331D1B">
        <w:t xml:space="preserve">dello scrittore </w:t>
      </w:r>
      <w:r w:rsidR="00331D1B">
        <w:rPr>
          <w:rStyle w:val="whitespace-normal"/>
        </w:rPr>
        <w:t>Maurizio de Giovanni</w:t>
      </w:r>
      <w:r w:rsidR="00331D1B">
        <w:t xml:space="preserve"> (</w:t>
      </w:r>
      <w:r w:rsidR="00331D1B">
        <w:rPr>
          <w:rStyle w:val="whitespace-normal"/>
        </w:rPr>
        <w:t>Einaudi</w:t>
      </w:r>
      <w:r w:rsidR="00331D1B">
        <w:t>)</w:t>
      </w:r>
      <w:r w:rsidR="00331D1B">
        <w:t xml:space="preserve"> </w:t>
      </w:r>
      <w:r>
        <w:t xml:space="preserve">che ha visto una partecipazione numerosa e </w:t>
      </w:r>
      <w:r w:rsidR="00331D1B">
        <w:t>particolarmente attenta</w:t>
      </w:r>
      <w:r>
        <w:t>, la B</w:t>
      </w:r>
      <w:r w:rsidR="00331D1B">
        <w:t>UN prosegue il percorso di approfondimento su</w:t>
      </w:r>
      <w:r>
        <w:t>lle tematiche emerse nel corso dell’incontro.</w:t>
      </w:r>
    </w:p>
    <w:p w:rsidR="008156DC" w:rsidRDefault="008156DC" w:rsidP="00331D1B">
      <w:pPr>
        <w:pStyle w:val="NormaleWeb"/>
        <w:jc w:val="both"/>
      </w:pPr>
      <w:r>
        <w:t xml:space="preserve">In </w:t>
      </w:r>
      <w:r w:rsidR="00331D1B">
        <w:t>continuità con l’iniziativa</w:t>
      </w:r>
      <w:r>
        <w:t xml:space="preserve">, </w:t>
      </w:r>
      <w:r w:rsidRPr="00331D1B">
        <w:rPr>
          <w:b/>
        </w:rPr>
        <w:t>giovedì 23 aprile</w:t>
      </w:r>
      <w:r>
        <w:t xml:space="preserve">, alle ore </w:t>
      </w:r>
      <w:r w:rsidRPr="00331D1B">
        <w:rPr>
          <w:b/>
        </w:rPr>
        <w:t>16:30</w:t>
      </w:r>
      <w:r>
        <w:t xml:space="preserve">, presso il </w:t>
      </w:r>
      <w:r w:rsidRPr="00331D1B">
        <w:rPr>
          <w:b/>
        </w:rPr>
        <w:t>Salone Monumentale</w:t>
      </w:r>
      <w:r>
        <w:t xml:space="preserve"> della Biblioteca Universitaria di Napoli, si terrà l’incontro dal titolo:</w:t>
      </w:r>
    </w:p>
    <w:p w:rsidR="008156DC" w:rsidRDefault="008156DC" w:rsidP="00331D1B">
      <w:pPr>
        <w:pStyle w:val="NormaleWeb"/>
        <w:jc w:val="both"/>
      </w:pPr>
      <w:r>
        <w:rPr>
          <w:rStyle w:val="Enfasigrassetto"/>
        </w:rPr>
        <w:t xml:space="preserve">“Da un Commissario all’altro: da Montalbano a Ricciardi passando per i Bastardi di </w:t>
      </w:r>
      <w:proofErr w:type="spellStart"/>
      <w:r>
        <w:rPr>
          <w:rStyle w:val="Enfasigrassetto"/>
        </w:rPr>
        <w:t>Pizzofalcone</w:t>
      </w:r>
      <w:proofErr w:type="spellEnd"/>
      <w:r>
        <w:rPr>
          <w:rStyle w:val="Enfasigrassetto"/>
        </w:rPr>
        <w:t xml:space="preserve"> e Sara. Analisi psicologica di trame e personaggi”</w:t>
      </w:r>
    </w:p>
    <w:p w:rsidR="008156DC" w:rsidRDefault="008156DC" w:rsidP="00331D1B">
      <w:pPr>
        <w:pStyle w:val="NormaleWeb"/>
        <w:jc w:val="both"/>
      </w:pPr>
      <w:r>
        <w:t>L’</w:t>
      </w:r>
      <w:r w:rsidR="00331D1B">
        <w:t xml:space="preserve">incontro, </w:t>
      </w:r>
      <w:r w:rsidR="00E74319">
        <w:t>introdotto</w:t>
      </w:r>
      <w:r w:rsidR="00331D1B">
        <w:t xml:space="preserve"> dai </w:t>
      </w:r>
      <w:r>
        <w:t xml:space="preserve">saluti istituzionali </w:t>
      </w:r>
      <w:r w:rsidR="00331D1B">
        <w:t>del Direttore</w:t>
      </w:r>
      <w:r w:rsidR="00E74319">
        <w:t xml:space="preserve"> della BUN</w:t>
      </w:r>
      <w:r>
        <w:t xml:space="preserve">, </w:t>
      </w:r>
      <w:r w:rsidR="00331D1B">
        <w:t xml:space="preserve">la dott.ssa Silvia </w:t>
      </w:r>
      <w:proofErr w:type="spellStart"/>
      <w:r w:rsidR="00331D1B">
        <w:t>Iovane</w:t>
      </w:r>
      <w:proofErr w:type="spellEnd"/>
      <w:r w:rsidR="00331D1B">
        <w:t xml:space="preserve">, </w:t>
      </w:r>
      <w:r w:rsidR="00E74319">
        <w:t xml:space="preserve">vedrà l’intervento del prof. </w:t>
      </w:r>
      <w:r w:rsidR="00E74319">
        <w:rPr>
          <w:rStyle w:val="whitespace-normal"/>
        </w:rPr>
        <w:t>Giuseppe Fabiano</w:t>
      </w:r>
      <w:r w:rsidR="00E74319">
        <w:t>, psicologo, psicoterapeuta e docente presso l’</w:t>
      </w:r>
      <w:r w:rsidR="00E74319">
        <w:rPr>
          <w:rStyle w:val="whitespace-normal"/>
        </w:rPr>
        <w:t>Università Guglielmo Marconi</w:t>
      </w:r>
      <w:r w:rsidR="00E74319">
        <w:rPr>
          <w:rStyle w:val="whitespace-normal"/>
        </w:rPr>
        <w:t xml:space="preserve"> di Roma</w:t>
      </w:r>
      <w:r w:rsidR="00E74319">
        <w:t>, già apprezzato relatore nel corso dell’incontro precedente.</w:t>
      </w:r>
    </w:p>
    <w:p w:rsidR="00E74319" w:rsidRDefault="00E74319" w:rsidP="00331D1B">
      <w:pPr>
        <w:pStyle w:val="NormaleWeb"/>
        <w:jc w:val="both"/>
      </w:pPr>
      <w:r>
        <w:t>L’approfondimento sarà dedicato all’analisi dello stile narrativo e della cos</w:t>
      </w:r>
      <w:bookmarkStart w:id="0" w:name="_GoBack"/>
      <w:bookmarkEnd w:id="0"/>
      <w:r>
        <w:t xml:space="preserve">truzione psicologica dei personaggi nelle opere di </w:t>
      </w:r>
      <w:r>
        <w:rPr>
          <w:rStyle w:val="whitespace-normal"/>
        </w:rPr>
        <w:t>Andrea Camilleri</w:t>
      </w:r>
      <w:r>
        <w:t xml:space="preserve"> e Maurizio de Giovanni, due tra i più rilevanti autori della letteratura italiana contemporanea. Attraverso un confronto tra figure iconiche come il Commissario Montalbano e il Commissario Ricciardi, passando per i Bastardi di </w:t>
      </w:r>
      <w:proofErr w:type="spellStart"/>
      <w:r>
        <w:t>Pizzofalcone</w:t>
      </w:r>
      <w:proofErr w:type="spellEnd"/>
      <w:r>
        <w:t xml:space="preserve"> e Sara, verranno esplorate le dinamiche narrative e gli elementi di originalità che hanno caratterizzato la produzione letteraria degli ultimi decenni.</w:t>
      </w:r>
    </w:p>
    <w:p w:rsidR="008156DC" w:rsidRDefault="008156DC" w:rsidP="00331D1B">
      <w:pPr>
        <w:pStyle w:val="NormaleWeb"/>
        <w:jc w:val="both"/>
      </w:pPr>
      <w:r>
        <w:t>L’appuntamento rappresenta un’importante occasione di approfondimento per studenti, docenti e appassionati lettori, offrendo una chiave di lettura inedita delle strutture narrative e della dimensione psicologica present</w:t>
      </w:r>
      <w:r w:rsidR="00331D1B">
        <w:t xml:space="preserve">i sia nei celebri cicli seriali, </w:t>
      </w:r>
      <w:r>
        <w:t>sia nelle altre opere degli autori, dove emergono con forza creatività, immaginazione e capacità narrativa.</w:t>
      </w:r>
    </w:p>
    <w:p w:rsidR="008156DC" w:rsidRDefault="008156DC" w:rsidP="00331D1B">
      <w:pPr>
        <w:pStyle w:val="NormaleWeb"/>
        <w:jc w:val="both"/>
      </w:pPr>
      <w:r>
        <w:t>L’ingresso è libero fino a esaurimento posti.</w:t>
      </w:r>
    </w:p>
    <w:p w:rsidR="008156DC" w:rsidRDefault="008156DC" w:rsidP="00E673DF"/>
    <w:sectPr w:rsidR="008156DC" w:rsidSect="00C5234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8156DC"/>
    <w:rsid w:val="00331D1B"/>
    <w:rsid w:val="008156DC"/>
    <w:rsid w:val="00C52349"/>
    <w:rsid w:val="00E673DF"/>
    <w:rsid w:val="00E74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46A98"/>
  <w15:docId w15:val="{D4493C41-43CD-44BD-90AA-2F3CF9E68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5234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corsivo">
    <w:name w:val="Emphasis"/>
    <w:basedOn w:val="Carpredefinitoparagrafo"/>
    <w:uiPriority w:val="20"/>
    <w:qFormat/>
    <w:rsid w:val="008156DC"/>
    <w:rPr>
      <w:i/>
      <w:iCs/>
    </w:rPr>
  </w:style>
  <w:style w:type="character" w:customStyle="1" w:styleId="whitespace-normal">
    <w:name w:val="whitespace-normal"/>
    <w:basedOn w:val="Carpredefinitoparagrafo"/>
    <w:rsid w:val="008156DC"/>
  </w:style>
  <w:style w:type="paragraph" w:styleId="NormaleWeb">
    <w:name w:val="Normal (Web)"/>
    <w:basedOn w:val="Normale"/>
    <w:uiPriority w:val="99"/>
    <w:semiHidden/>
    <w:unhideWhenUsed/>
    <w:rsid w:val="008156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8156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61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Biblioteca</dc:creator>
  <cp:lastModifiedBy>Mario</cp:lastModifiedBy>
  <cp:revision>2</cp:revision>
  <dcterms:created xsi:type="dcterms:W3CDTF">2026-04-20T08:37:00Z</dcterms:created>
  <dcterms:modified xsi:type="dcterms:W3CDTF">2026-04-20T12:03:00Z</dcterms:modified>
</cp:coreProperties>
</file>